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B4" w:rsidRDefault="002068B4" w:rsidP="002068B4">
      <w:pPr>
        <w:pStyle w:val="a3"/>
        <w:jc w:val="center"/>
        <w:rPr>
          <w:b/>
        </w:rPr>
      </w:pPr>
      <w:r>
        <w:rPr>
          <w:b/>
        </w:rPr>
        <w:t>РОССИЙСКАЯ  ФЕДЕРАЦИЯ</w:t>
      </w:r>
    </w:p>
    <w:p w:rsidR="002068B4" w:rsidRDefault="002068B4" w:rsidP="002068B4">
      <w:pPr>
        <w:pStyle w:val="a3"/>
        <w:jc w:val="center"/>
      </w:pPr>
      <w:r>
        <w:t>АДМИНИСТРАЦИЯ  НИЖНЕМЕДВЕДИЦКОГО  СЕЛЬСОВЕТА</w:t>
      </w:r>
    </w:p>
    <w:p w:rsidR="002068B4" w:rsidRDefault="002068B4" w:rsidP="002068B4">
      <w:pPr>
        <w:pStyle w:val="a3"/>
        <w:jc w:val="center"/>
      </w:pPr>
      <w:r>
        <w:t>КУРСКОГО РАЙОНА  КУРСКОЙ ОБЛАСТИ</w:t>
      </w:r>
    </w:p>
    <w:p w:rsidR="002068B4" w:rsidRDefault="002068B4" w:rsidP="002068B4">
      <w:pPr>
        <w:pStyle w:val="a3"/>
        <w:jc w:val="center"/>
        <w:rPr>
          <w:b/>
        </w:rPr>
      </w:pPr>
      <w:r>
        <w:rPr>
          <w:b/>
        </w:rPr>
        <w:t>____________________________________________</w:t>
      </w:r>
    </w:p>
    <w:p w:rsidR="002068B4" w:rsidRDefault="002068B4" w:rsidP="002068B4">
      <w:pPr>
        <w:pStyle w:val="a3"/>
        <w:jc w:val="center"/>
      </w:pPr>
      <w:r>
        <w:t>ПОСТАНОВЛЕНИЕ</w:t>
      </w:r>
    </w:p>
    <w:p w:rsidR="002068B4" w:rsidRDefault="002068B4" w:rsidP="002068B4"/>
    <w:p w:rsidR="002068B4" w:rsidRDefault="002068B4" w:rsidP="002068B4">
      <w:pPr>
        <w:rPr>
          <w:sz w:val="28"/>
          <w:szCs w:val="28"/>
        </w:rPr>
      </w:pPr>
      <w:r>
        <w:rPr>
          <w:sz w:val="28"/>
          <w:szCs w:val="28"/>
        </w:rPr>
        <w:t xml:space="preserve">06 августа  2014 года                </w:t>
      </w:r>
      <w:proofErr w:type="spellStart"/>
      <w:r>
        <w:rPr>
          <w:sz w:val="28"/>
          <w:szCs w:val="28"/>
        </w:rPr>
        <w:t>д</w:t>
      </w:r>
      <w:proofErr w:type="gramStart"/>
      <w:r>
        <w:rPr>
          <w:sz w:val="28"/>
          <w:szCs w:val="28"/>
        </w:rPr>
        <w:t>.В</w:t>
      </w:r>
      <w:proofErr w:type="spellEnd"/>
      <w:proofErr w:type="gramEnd"/>
      <w:r>
        <w:rPr>
          <w:sz w:val="28"/>
          <w:szCs w:val="28"/>
        </w:rPr>
        <w:t>-Медведица                № 213-П</w:t>
      </w:r>
    </w:p>
    <w:p w:rsidR="002068B4" w:rsidRDefault="002068B4" w:rsidP="002068B4"/>
    <w:p w:rsidR="002068B4" w:rsidRDefault="002068B4" w:rsidP="002068B4">
      <w:pPr>
        <w:rPr>
          <w:sz w:val="22"/>
          <w:szCs w:val="22"/>
          <w:u w:val="single"/>
        </w:rPr>
      </w:pPr>
    </w:p>
    <w:p w:rsidR="002068B4" w:rsidRDefault="002068B4" w:rsidP="002068B4">
      <w:pPr>
        <w:autoSpaceDN w:val="0"/>
        <w:adjustRightInd w:val="0"/>
        <w:spacing w:line="320" w:lineRule="exact"/>
        <w:jc w:val="center"/>
        <w:rPr>
          <w:b/>
          <w:bCs/>
          <w:sz w:val="28"/>
          <w:szCs w:val="28"/>
        </w:rPr>
      </w:pPr>
      <w:proofErr w:type="gramStart"/>
      <w:r>
        <w:rPr>
          <w:sz w:val="28"/>
          <w:szCs w:val="28"/>
        </w:rPr>
        <w:t xml:space="preserve">Об утверждении документации  </w:t>
      </w:r>
      <w:r>
        <w:rPr>
          <w:bCs/>
          <w:sz w:val="28"/>
          <w:szCs w:val="28"/>
        </w:rPr>
        <w:t>о  проведении  запроса                             предложений  на приобретение для муниципальных нужд жилого помещения–квартиры на территории</w:t>
      </w:r>
      <w:proofErr w:type="gramEnd"/>
      <w:r>
        <w:rPr>
          <w:bCs/>
          <w:sz w:val="28"/>
          <w:szCs w:val="28"/>
        </w:rPr>
        <w:t xml:space="preserve"> </w:t>
      </w:r>
      <w:proofErr w:type="spellStart"/>
      <w:r>
        <w:rPr>
          <w:bCs/>
          <w:sz w:val="28"/>
          <w:szCs w:val="28"/>
        </w:rPr>
        <w:t>Нижнемедведицкого</w:t>
      </w:r>
      <w:proofErr w:type="spellEnd"/>
      <w:r>
        <w:rPr>
          <w:bCs/>
          <w:sz w:val="28"/>
          <w:szCs w:val="28"/>
        </w:rPr>
        <w:t xml:space="preserve"> сельсовета Курского района Курской области </w:t>
      </w:r>
    </w:p>
    <w:p w:rsidR="002068B4" w:rsidRDefault="002068B4" w:rsidP="002068B4">
      <w:pPr>
        <w:rPr>
          <w:sz w:val="28"/>
          <w:szCs w:val="28"/>
        </w:rPr>
      </w:pPr>
    </w:p>
    <w:p w:rsidR="002068B4" w:rsidRDefault="002068B4" w:rsidP="002068B4">
      <w:pPr>
        <w:ind w:firstLine="567"/>
        <w:rPr>
          <w:sz w:val="28"/>
          <w:szCs w:val="28"/>
        </w:rPr>
      </w:pPr>
      <w:r>
        <w:rPr>
          <w:sz w:val="28"/>
          <w:szCs w:val="28"/>
        </w:rPr>
        <w:t xml:space="preserve">  Руководствуясь  Федеральным законом  Российской Федерации                 № 44-ФЗ от 05 апреля 2013 года «О контрактной системе в сфере закупок товаров, работ, услуг для обеспечения государственных и муниципальных нужд», Администрация </w:t>
      </w:r>
      <w:proofErr w:type="spellStart"/>
      <w:r>
        <w:rPr>
          <w:sz w:val="28"/>
          <w:szCs w:val="28"/>
        </w:rPr>
        <w:t>Нижнемедведицкого</w:t>
      </w:r>
      <w:proofErr w:type="spellEnd"/>
      <w:r>
        <w:rPr>
          <w:sz w:val="28"/>
          <w:szCs w:val="28"/>
        </w:rPr>
        <w:t xml:space="preserve"> сельсовета Курского района Курской области </w:t>
      </w:r>
    </w:p>
    <w:p w:rsidR="002068B4" w:rsidRDefault="002068B4" w:rsidP="002068B4">
      <w:pPr>
        <w:ind w:firstLine="567"/>
        <w:jc w:val="center"/>
        <w:rPr>
          <w:sz w:val="28"/>
          <w:szCs w:val="28"/>
        </w:rPr>
      </w:pPr>
      <w:r>
        <w:rPr>
          <w:sz w:val="28"/>
          <w:szCs w:val="28"/>
        </w:rPr>
        <w:t>ПОСТАНОВЛЯЕТ:</w:t>
      </w:r>
    </w:p>
    <w:p w:rsidR="002068B4" w:rsidRDefault="002068B4" w:rsidP="002068B4">
      <w:pPr>
        <w:ind w:firstLine="567"/>
        <w:rPr>
          <w:b/>
          <w:sz w:val="28"/>
          <w:szCs w:val="28"/>
        </w:rPr>
      </w:pPr>
    </w:p>
    <w:p w:rsidR="002068B4" w:rsidRDefault="002068B4" w:rsidP="002068B4">
      <w:pPr>
        <w:autoSpaceDN w:val="0"/>
        <w:adjustRightInd w:val="0"/>
        <w:spacing w:line="320" w:lineRule="exact"/>
        <w:rPr>
          <w:b/>
          <w:bCs/>
          <w:sz w:val="28"/>
          <w:szCs w:val="28"/>
        </w:rPr>
      </w:pPr>
      <w:r>
        <w:rPr>
          <w:sz w:val="28"/>
          <w:szCs w:val="28"/>
        </w:rPr>
        <w:t xml:space="preserve">          1. Утвердить   документацию </w:t>
      </w:r>
      <w:r>
        <w:rPr>
          <w:bCs/>
          <w:sz w:val="28"/>
          <w:szCs w:val="28"/>
        </w:rPr>
        <w:t xml:space="preserve">о   проведении  запроса                             предложений  на приобретение для муниципальных нужд жилого помещения–квартиры на территории </w:t>
      </w:r>
      <w:proofErr w:type="spellStart"/>
      <w:r>
        <w:rPr>
          <w:bCs/>
          <w:sz w:val="28"/>
          <w:szCs w:val="28"/>
        </w:rPr>
        <w:t>Нижнемедведицкого</w:t>
      </w:r>
      <w:proofErr w:type="spellEnd"/>
      <w:r>
        <w:rPr>
          <w:bCs/>
          <w:sz w:val="28"/>
          <w:szCs w:val="28"/>
        </w:rPr>
        <w:t xml:space="preserve"> сельсовета Курского района Курской области, </w:t>
      </w:r>
      <w:r>
        <w:rPr>
          <w:sz w:val="28"/>
          <w:szCs w:val="28"/>
        </w:rPr>
        <w:t>согласно Приложению.</w:t>
      </w:r>
    </w:p>
    <w:p w:rsidR="002068B4" w:rsidRDefault="002068B4" w:rsidP="002068B4">
      <w:pPr>
        <w:ind w:firstLine="567"/>
        <w:rPr>
          <w:sz w:val="28"/>
          <w:szCs w:val="28"/>
        </w:rPr>
      </w:pPr>
      <w:r>
        <w:rPr>
          <w:sz w:val="28"/>
          <w:szCs w:val="28"/>
        </w:rPr>
        <w:t xml:space="preserve">   2. Аукционной комиссии осуществить размещение документации на официальном сайте Российской Федерации и иные процедуры, предусмотренные Федеральным законом № 44-ФЗ от </w:t>
      </w:r>
      <w:r>
        <w:rPr>
          <w:rFonts w:eastAsia="Calibri"/>
          <w:sz w:val="28"/>
          <w:szCs w:val="28"/>
        </w:rPr>
        <w:t xml:space="preserve">05.04.2013 </w:t>
      </w:r>
      <w:r>
        <w:rPr>
          <w:rFonts w:eastAsia="Courier New CYR"/>
          <w:sz w:val="28"/>
          <w:szCs w:val="28"/>
        </w:rPr>
        <w:t xml:space="preserve">г. </w:t>
      </w:r>
      <w:r>
        <w:rPr>
          <w:sz w:val="28"/>
          <w:szCs w:val="28"/>
        </w:rPr>
        <w:t>«О контрактной системе в сфере закупок товаров, работ, услуг для обеспечения государственных и муниципальных нужд».</w:t>
      </w:r>
    </w:p>
    <w:p w:rsidR="002068B4" w:rsidRDefault="002068B4" w:rsidP="002068B4">
      <w:pPr>
        <w:ind w:firstLine="567"/>
        <w:rPr>
          <w:b/>
          <w:sz w:val="28"/>
          <w:szCs w:val="28"/>
        </w:rPr>
      </w:pPr>
      <w:r>
        <w:rPr>
          <w:sz w:val="28"/>
          <w:szCs w:val="28"/>
        </w:rPr>
        <w:t xml:space="preserve">   3. Постановление вступает в силу со дня его подписания.</w:t>
      </w:r>
    </w:p>
    <w:p w:rsidR="002068B4" w:rsidRDefault="002068B4" w:rsidP="002068B4">
      <w:pPr>
        <w:ind w:firstLine="567"/>
        <w:rPr>
          <w:sz w:val="28"/>
          <w:szCs w:val="28"/>
        </w:rPr>
      </w:pPr>
    </w:p>
    <w:p w:rsidR="002068B4" w:rsidRDefault="002068B4" w:rsidP="002068B4">
      <w:pPr>
        <w:rPr>
          <w:sz w:val="28"/>
          <w:szCs w:val="28"/>
        </w:rPr>
      </w:pPr>
    </w:p>
    <w:p w:rsidR="002068B4" w:rsidRDefault="002068B4" w:rsidP="002068B4">
      <w:pPr>
        <w:shd w:val="clear" w:color="auto" w:fill="FFFFFF"/>
        <w:spacing w:line="274" w:lineRule="exact"/>
        <w:ind w:left="29" w:right="10" w:firstLine="720"/>
        <w:rPr>
          <w:sz w:val="28"/>
          <w:szCs w:val="28"/>
        </w:rPr>
      </w:pPr>
    </w:p>
    <w:p w:rsidR="002068B4" w:rsidRDefault="002068B4" w:rsidP="002068B4">
      <w:pPr>
        <w:tabs>
          <w:tab w:val="left" w:pos="7215"/>
        </w:tabs>
        <w:autoSpaceDN w:val="0"/>
        <w:adjustRightInd w:val="0"/>
        <w:spacing w:line="320" w:lineRule="exact"/>
        <w:rPr>
          <w:bCs/>
          <w:sz w:val="28"/>
          <w:szCs w:val="28"/>
        </w:rPr>
      </w:pPr>
      <w:r>
        <w:rPr>
          <w:bCs/>
          <w:sz w:val="28"/>
          <w:szCs w:val="28"/>
        </w:rPr>
        <w:t>Заместитель Главы</w:t>
      </w:r>
    </w:p>
    <w:p w:rsidR="002068B4" w:rsidRDefault="002068B4" w:rsidP="002068B4">
      <w:pPr>
        <w:tabs>
          <w:tab w:val="left" w:pos="7215"/>
        </w:tabs>
        <w:autoSpaceDN w:val="0"/>
        <w:adjustRightInd w:val="0"/>
        <w:spacing w:line="320" w:lineRule="exact"/>
        <w:rPr>
          <w:bCs/>
          <w:sz w:val="28"/>
          <w:szCs w:val="28"/>
        </w:rPr>
      </w:pPr>
      <w:proofErr w:type="spellStart"/>
      <w:r>
        <w:rPr>
          <w:bCs/>
          <w:sz w:val="28"/>
          <w:szCs w:val="28"/>
        </w:rPr>
        <w:t>Нижнемедведицкого</w:t>
      </w:r>
      <w:proofErr w:type="spellEnd"/>
      <w:r>
        <w:rPr>
          <w:bCs/>
          <w:sz w:val="28"/>
          <w:szCs w:val="28"/>
        </w:rPr>
        <w:t xml:space="preserve"> сельсовета</w:t>
      </w:r>
      <w:r>
        <w:rPr>
          <w:bCs/>
          <w:sz w:val="28"/>
          <w:szCs w:val="28"/>
        </w:rPr>
        <w:tab/>
      </w:r>
      <w:proofErr w:type="spellStart"/>
      <w:r>
        <w:rPr>
          <w:bCs/>
          <w:sz w:val="28"/>
          <w:szCs w:val="28"/>
        </w:rPr>
        <w:t>О.Н.Каменева</w:t>
      </w:r>
      <w:proofErr w:type="spellEnd"/>
      <w:r>
        <w:rPr>
          <w:bCs/>
          <w:sz w:val="28"/>
          <w:szCs w:val="28"/>
        </w:rPr>
        <w:t xml:space="preserve"> </w:t>
      </w:r>
    </w:p>
    <w:p w:rsidR="002068B4" w:rsidRDefault="002068B4" w:rsidP="002068B4">
      <w:pPr>
        <w:tabs>
          <w:tab w:val="left" w:pos="7215"/>
        </w:tabs>
        <w:autoSpaceDN w:val="0"/>
        <w:adjustRightInd w:val="0"/>
        <w:spacing w:line="320" w:lineRule="exact"/>
        <w:rPr>
          <w:bCs/>
          <w:sz w:val="28"/>
          <w:szCs w:val="28"/>
        </w:rPr>
      </w:pPr>
    </w:p>
    <w:p w:rsidR="002068B4" w:rsidRDefault="002068B4" w:rsidP="002068B4">
      <w:pPr>
        <w:tabs>
          <w:tab w:val="left" w:pos="7215"/>
        </w:tabs>
        <w:autoSpaceDN w:val="0"/>
        <w:adjustRightInd w:val="0"/>
        <w:spacing w:line="320" w:lineRule="exact"/>
        <w:rPr>
          <w:bCs/>
          <w:sz w:val="28"/>
          <w:szCs w:val="28"/>
        </w:rPr>
      </w:pPr>
    </w:p>
    <w:p w:rsidR="002068B4" w:rsidRDefault="002068B4" w:rsidP="002068B4">
      <w:pPr>
        <w:tabs>
          <w:tab w:val="left" w:pos="7215"/>
        </w:tabs>
        <w:autoSpaceDN w:val="0"/>
        <w:adjustRightInd w:val="0"/>
        <w:spacing w:line="320" w:lineRule="exact"/>
        <w:rPr>
          <w:bCs/>
          <w:sz w:val="28"/>
          <w:szCs w:val="28"/>
        </w:rPr>
      </w:pPr>
    </w:p>
    <w:p w:rsidR="002068B4" w:rsidRDefault="002068B4" w:rsidP="002068B4">
      <w:pPr>
        <w:tabs>
          <w:tab w:val="left" w:pos="7215"/>
        </w:tabs>
        <w:autoSpaceDN w:val="0"/>
        <w:adjustRightInd w:val="0"/>
        <w:spacing w:line="320" w:lineRule="exact"/>
        <w:rPr>
          <w:bCs/>
          <w:sz w:val="28"/>
          <w:szCs w:val="28"/>
        </w:rPr>
      </w:pPr>
    </w:p>
    <w:p w:rsidR="002068B4" w:rsidRDefault="002068B4" w:rsidP="002068B4">
      <w:pPr>
        <w:tabs>
          <w:tab w:val="left" w:pos="7215"/>
        </w:tabs>
        <w:autoSpaceDN w:val="0"/>
        <w:adjustRightInd w:val="0"/>
        <w:spacing w:line="320" w:lineRule="exact"/>
        <w:rPr>
          <w:bCs/>
          <w:sz w:val="28"/>
          <w:szCs w:val="28"/>
        </w:rPr>
      </w:pPr>
    </w:p>
    <w:p w:rsidR="002068B4" w:rsidRDefault="002068B4" w:rsidP="002068B4">
      <w:pPr>
        <w:ind w:left="4860"/>
        <w:jc w:val="center"/>
        <w:rPr>
          <w:b/>
        </w:rPr>
      </w:pPr>
    </w:p>
    <w:p w:rsidR="004B0706" w:rsidRPr="001C330C" w:rsidRDefault="004B0706" w:rsidP="004B0706">
      <w:pPr>
        <w:ind w:left="4860"/>
        <w:jc w:val="center"/>
        <w:rPr>
          <w:b/>
        </w:rPr>
      </w:pPr>
      <w:r w:rsidRPr="001C330C">
        <w:rPr>
          <w:b/>
        </w:rPr>
        <w:lastRenderedPageBreak/>
        <w:t>УТВЕРЖДЕНО</w:t>
      </w:r>
    </w:p>
    <w:p w:rsidR="004B0706" w:rsidRPr="00322C30" w:rsidRDefault="00351057" w:rsidP="004B0706">
      <w:pPr>
        <w:ind w:left="4860"/>
        <w:jc w:val="center"/>
      </w:pPr>
      <w:r>
        <w:t xml:space="preserve">Заместитель </w:t>
      </w:r>
      <w:r w:rsidR="004B0706">
        <w:t>Г</w:t>
      </w:r>
      <w:r w:rsidR="004B0706" w:rsidRPr="00322C30">
        <w:t>лав</w:t>
      </w:r>
      <w:r>
        <w:t>ы</w:t>
      </w:r>
      <w:r w:rsidR="004B0706" w:rsidRPr="00322C30">
        <w:t xml:space="preserve"> </w:t>
      </w:r>
      <w:proofErr w:type="spellStart"/>
      <w:r w:rsidR="004B0706">
        <w:t>Нижнемедведицкого</w:t>
      </w:r>
      <w:proofErr w:type="spellEnd"/>
      <w:r w:rsidR="004B0706" w:rsidRPr="00322C30">
        <w:t xml:space="preserve"> сельсовета Курского района Курской области</w:t>
      </w:r>
      <w:r>
        <w:t xml:space="preserve">                        </w:t>
      </w:r>
      <w:r w:rsidR="004B0706" w:rsidRPr="00322C30">
        <w:t xml:space="preserve"> </w:t>
      </w:r>
      <w:r>
        <w:t xml:space="preserve">Каменева О.Н. </w:t>
      </w:r>
    </w:p>
    <w:p w:rsidR="004B0706" w:rsidRPr="00322C30" w:rsidRDefault="004B0706" w:rsidP="004B0706">
      <w:pPr>
        <w:ind w:left="4860"/>
        <w:jc w:val="center"/>
      </w:pPr>
      <w:r w:rsidRPr="00322C30">
        <w:t>от «</w:t>
      </w:r>
      <w:bookmarkStart w:id="0" w:name="_GoBack"/>
      <w:bookmarkEnd w:id="0"/>
      <w:r w:rsidR="000523DB">
        <w:t>06</w:t>
      </w:r>
      <w:r w:rsidRPr="00322C30">
        <w:t xml:space="preserve">» </w:t>
      </w:r>
      <w:r>
        <w:t>августа</w:t>
      </w:r>
      <w:r w:rsidRPr="00322C30">
        <w:t xml:space="preserve"> 2014 г.</w:t>
      </w: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Default="004B0706" w:rsidP="004B0706">
      <w:pPr>
        <w:ind w:left="4860"/>
        <w:rPr>
          <w:sz w:val="28"/>
          <w:szCs w:val="28"/>
        </w:rPr>
      </w:pPr>
    </w:p>
    <w:p w:rsidR="004B0706" w:rsidRPr="00E030F3" w:rsidRDefault="004B0706" w:rsidP="004B0706">
      <w:pPr>
        <w:ind w:left="4860"/>
        <w:rPr>
          <w:b/>
          <w:sz w:val="28"/>
          <w:szCs w:val="28"/>
        </w:rPr>
      </w:pPr>
    </w:p>
    <w:p w:rsidR="004B0706" w:rsidRPr="004B0706" w:rsidRDefault="004B0706" w:rsidP="004B0706">
      <w:pPr>
        <w:jc w:val="center"/>
        <w:rPr>
          <w:b/>
        </w:rPr>
      </w:pPr>
      <w:r w:rsidRPr="004B0706">
        <w:rPr>
          <w:b/>
        </w:rPr>
        <w:t>ДОКУМЕНТАЦИЯ</w:t>
      </w:r>
    </w:p>
    <w:p w:rsidR="004B0706" w:rsidRPr="004B0706" w:rsidRDefault="004B0706" w:rsidP="004B0706">
      <w:pPr>
        <w:jc w:val="center"/>
        <w:rPr>
          <w:b/>
          <w:bCs/>
        </w:rPr>
      </w:pPr>
      <w:r w:rsidRPr="004B0706">
        <w:rPr>
          <w:b/>
        </w:rPr>
        <w:t xml:space="preserve">о проведении запроса предложений на приобретение для муниципальных нужд жилого помещения – квартиры на территории </w:t>
      </w:r>
      <w:proofErr w:type="spellStart"/>
      <w:r w:rsidRPr="004B0706">
        <w:rPr>
          <w:b/>
        </w:rPr>
        <w:t>Нижнемедведицкого</w:t>
      </w:r>
      <w:proofErr w:type="spellEnd"/>
      <w:r w:rsidRPr="004B0706">
        <w:rPr>
          <w:b/>
        </w:rPr>
        <w:t xml:space="preserve"> сельсовета Курского района Курской области.</w:t>
      </w: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p>
    <w:p w:rsidR="004B0706" w:rsidRPr="004B0706" w:rsidRDefault="004B0706" w:rsidP="004B0706">
      <w:pPr>
        <w:keepNext/>
        <w:keepLines/>
        <w:widowControl w:val="0"/>
        <w:suppressLineNumbers/>
        <w:suppressAutoHyphens/>
        <w:jc w:val="center"/>
        <w:rPr>
          <w:b/>
          <w:bCs/>
        </w:rPr>
      </w:pPr>
      <w:r w:rsidRPr="004B0706">
        <w:rPr>
          <w:b/>
          <w:bCs/>
        </w:rPr>
        <w:t>2014 г.</w:t>
      </w:r>
      <w:bookmarkStart w:id="1" w:name="_Ref248571702"/>
      <w:r w:rsidRPr="004B0706">
        <w:rPr>
          <w:b/>
          <w:bCs/>
        </w:rPr>
        <w:t xml:space="preserve"> </w:t>
      </w:r>
    </w:p>
    <w:p w:rsidR="004B0706" w:rsidRPr="004B0706" w:rsidRDefault="004B0706" w:rsidP="004B0706">
      <w:pPr>
        <w:keepNext/>
        <w:keepLines/>
        <w:widowControl w:val="0"/>
        <w:suppressLineNumbers/>
        <w:suppressAutoHyphens/>
        <w:jc w:val="center"/>
        <w:rPr>
          <w:b/>
          <w:bCs/>
        </w:rPr>
      </w:pPr>
      <w:r w:rsidRPr="004B0706">
        <w:rPr>
          <w:b/>
          <w:bCs/>
        </w:rPr>
        <w:br w:type="page"/>
      </w:r>
    </w:p>
    <w:p w:rsidR="004B0706" w:rsidRPr="004B0706" w:rsidRDefault="004B0706" w:rsidP="004B0706">
      <w:pPr>
        <w:jc w:val="center"/>
        <w:rPr>
          <w:b/>
          <w:i/>
          <w:iCs/>
        </w:rPr>
      </w:pPr>
      <w:bookmarkStart w:id="2" w:name="_Ref119427085"/>
      <w:r w:rsidRPr="004B0706">
        <w:rPr>
          <w:rFonts w:eastAsia="Arial Unicode MS"/>
          <w:b/>
          <w:bCs/>
        </w:rPr>
        <w:lastRenderedPageBreak/>
        <w:t>СОДЕРЖАНИЕ ДОКУМЕНТАЦИИ О ЗАПРОСЕ ПРЕДЛОЖЕНИЙ</w:t>
      </w:r>
    </w:p>
    <w:p w:rsidR="004B0706" w:rsidRPr="004B0706" w:rsidRDefault="004B0706" w:rsidP="004B0706"/>
    <w:p w:rsidR="004B0706" w:rsidRPr="004B0706" w:rsidRDefault="004B0706" w:rsidP="004B0706">
      <w:pPr>
        <w:spacing w:line="360" w:lineRule="auto"/>
      </w:pPr>
    </w:p>
    <w:tbl>
      <w:tblPr>
        <w:tblW w:w="9211" w:type="dxa"/>
        <w:tblLook w:val="00A0" w:firstRow="1" w:lastRow="0" w:firstColumn="1" w:lastColumn="0" w:noHBand="0" w:noVBand="0"/>
      </w:tblPr>
      <w:tblGrid>
        <w:gridCol w:w="8755"/>
        <w:gridCol w:w="456"/>
      </w:tblGrid>
      <w:tr w:rsidR="004B0706" w:rsidRPr="004B0706" w:rsidTr="00320494">
        <w:tc>
          <w:tcPr>
            <w:tcW w:w="8755" w:type="dxa"/>
          </w:tcPr>
          <w:p w:rsidR="004B0706" w:rsidRPr="004B0706" w:rsidRDefault="004B0706" w:rsidP="00320494">
            <w:pPr>
              <w:spacing w:line="360" w:lineRule="auto"/>
              <w:ind w:right="-196"/>
              <w:rPr>
                <w:b/>
              </w:rPr>
            </w:pPr>
            <w:r w:rsidRPr="004B0706">
              <w:rPr>
                <w:b/>
              </w:rPr>
              <w:t>Раздел I. ОБЩИЕ УСЛОВИЯ ПРОВЕДЕНИЯ ЗАПРОСА ПРЕДЛОЖЕНИЙ</w:t>
            </w:r>
          </w:p>
        </w:tc>
        <w:tc>
          <w:tcPr>
            <w:tcW w:w="456" w:type="dxa"/>
          </w:tcPr>
          <w:p w:rsidR="004B0706" w:rsidRPr="004B0706" w:rsidRDefault="004B0706" w:rsidP="00320494">
            <w:pPr>
              <w:spacing w:line="360" w:lineRule="auto"/>
              <w:ind w:left="-1284" w:right="-108" w:firstLine="425"/>
              <w:jc w:val="center"/>
              <w:rPr>
                <w:b/>
              </w:rPr>
            </w:pPr>
            <w:r w:rsidRPr="004B0706">
              <w:rPr>
                <w:b/>
              </w:rPr>
              <w:t>3</w:t>
            </w:r>
          </w:p>
        </w:tc>
      </w:tr>
      <w:tr w:rsidR="004B0706" w:rsidRPr="004B0706" w:rsidTr="00320494">
        <w:tc>
          <w:tcPr>
            <w:tcW w:w="8755" w:type="dxa"/>
          </w:tcPr>
          <w:p w:rsidR="004B0706" w:rsidRPr="004B0706" w:rsidRDefault="004B0706" w:rsidP="00320494">
            <w:pPr>
              <w:spacing w:line="360" w:lineRule="auto"/>
              <w:ind w:right="-151"/>
            </w:pPr>
            <w:r w:rsidRPr="004B0706">
              <w:t>1. ОБЩИЕ СВЕДЕНИЯ</w:t>
            </w:r>
          </w:p>
        </w:tc>
        <w:tc>
          <w:tcPr>
            <w:tcW w:w="456" w:type="dxa"/>
          </w:tcPr>
          <w:p w:rsidR="004B0706" w:rsidRPr="004B0706" w:rsidRDefault="004B0706" w:rsidP="00320494">
            <w:pPr>
              <w:spacing w:line="360" w:lineRule="auto"/>
              <w:ind w:left="-109" w:right="-108"/>
              <w:jc w:val="center"/>
            </w:pPr>
            <w:r w:rsidRPr="004B0706">
              <w:t>3</w:t>
            </w:r>
          </w:p>
        </w:tc>
      </w:tr>
      <w:tr w:rsidR="004B0706" w:rsidRPr="004B0706" w:rsidTr="00320494">
        <w:tc>
          <w:tcPr>
            <w:tcW w:w="8755" w:type="dxa"/>
          </w:tcPr>
          <w:p w:rsidR="004B0706" w:rsidRPr="004B0706" w:rsidRDefault="004B0706" w:rsidP="00320494">
            <w:pPr>
              <w:spacing w:line="360" w:lineRule="auto"/>
              <w:ind w:right="-143"/>
            </w:pPr>
            <w:r w:rsidRPr="004B0706">
              <w:t>2. ДОКУМЕНТАЦИЯ  О ПРОВЕДЕНИИ ЗАПРОСА ПРЕДЛОЖЕНИЙ</w:t>
            </w:r>
          </w:p>
        </w:tc>
        <w:tc>
          <w:tcPr>
            <w:tcW w:w="456" w:type="dxa"/>
          </w:tcPr>
          <w:p w:rsidR="004B0706" w:rsidRPr="004B0706" w:rsidRDefault="004B0706" w:rsidP="00320494">
            <w:pPr>
              <w:spacing w:line="360" w:lineRule="auto"/>
              <w:ind w:left="-109" w:right="-108"/>
              <w:jc w:val="center"/>
            </w:pPr>
            <w:r w:rsidRPr="004B0706">
              <w:t>5</w:t>
            </w:r>
          </w:p>
        </w:tc>
      </w:tr>
      <w:tr w:rsidR="004B0706" w:rsidRPr="004B0706" w:rsidTr="00320494">
        <w:tc>
          <w:tcPr>
            <w:tcW w:w="8755" w:type="dxa"/>
          </w:tcPr>
          <w:p w:rsidR="004B0706" w:rsidRPr="004B0706" w:rsidRDefault="004B0706" w:rsidP="00320494">
            <w:pPr>
              <w:spacing w:line="360" w:lineRule="auto"/>
              <w:ind w:right="-150"/>
            </w:pPr>
            <w:r w:rsidRPr="004B0706">
              <w:t>3. ПОДГОТОВКА ЗАЯВКИ НА УЧАСТИЕ В ЗАПРОСЕ ПРЕДЛОЖЕНИЙ</w:t>
            </w:r>
          </w:p>
        </w:tc>
        <w:tc>
          <w:tcPr>
            <w:tcW w:w="456" w:type="dxa"/>
          </w:tcPr>
          <w:p w:rsidR="004B0706" w:rsidRPr="004B0706" w:rsidRDefault="004B0706" w:rsidP="00320494">
            <w:pPr>
              <w:spacing w:line="360" w:lineRule="auto"/>
              <w:ind w:left="-109" w:right="-108"/>
              <w:jc w:val="center"/>
            </w:pPr>
            <w:r w:rsidRPr="004B0706">
              <w:t>5</w:t>
            </w:r>
          </w:p>
        </w:tc>
      </w:tr>
      <w:tr w:rsidR="004B0706" w:rsidRPr="004B0706" w:rsidTr="00320494">
        <w:tc>
          <w:tcPr>
            <w:tcW w:w="8755" w:type="dxa"/>
          </w:tcPr>
          <w:p w:rsidR="004B0706" w:rsidRPr="004B0706" w:rsidRDefault="004B0706" w:rsidP="00320494">
            <w:pPr>
              <w:spacing w:line="360" w:lineRule="auto"/>
              <w:ind w:right="-141"/>
            </w:pPr>
            <w:r w:rsidRPr="004B0706">
              <w:t>4. ПОДАЧА ЗАЯВОК НА УЧАСТИЕ В ЗАПРОСЕ ПРЕДЛОЖЕНИЙ, ОКОНЧАТЕЛЬНЫХ ПРЕДЛОЖЕНИЙ</w:t>
            </w:r>
          </w:p>
        </w:tc>
        <w:tc>
          <w:tcPr>
            <w:tcW w:w="456" w:type="dxa"/>
          </w:tcPr>
          <w:p w:rsidR="004B0706" w:rsidRPr="004B0706" w:rsidRDefault="004B0706" w:rsidP="00320494">
            <w:pPr>
              <w:spacing w:line="360" w:lineRule="auto"/>
              <w:ind w:left="-109" w:right="-108"/>
              <w:jc w:val="center"/>
            </w:pPr>
            <w:r w:rsidRPr="004B0706">
              <w:t>7</w:t>
            </w:r>
          </w:p>
        </w:tc>
      </w:tr>
      <w:tr w:rsidR="004B0706" w:rsidRPr="004B0706" w:rsidTr="00320494">
        <w:tc>
          <w:tcPr>
            <w:tcW w:w="8755" w:type="dxa"/>
          </w:tcPr>
          <w:p w:rsidR="004B0706" w:rsidRPr="004B0706" w:rsidRDefault="004B0706" w:rsidP="00320494">
            <w:pPr>
              <w:spacing w:line="360" w:lineRule="auto"/>
              <w:ind w:right="-141"/>
            </w:pPr>
            <w:r w:rsidRPr="004B0706">
              <w:t xml:space="preserve">5. ПОРЯДОК ВСКРЫТИЯ КОНВЕРТОВ С ЗАЯВКАМИ НА УЧАСТИЕ </w:t>
            </w:r>
          </w:p>
          <w:p w:rsidR="004B0706" w:rsidRPr="004B0706" w:rsidRDefault="004B0706" w:rsidP="00320494">
            <w:pPr>
              <w:spacing w:line="360" w:lineRule="auto"/>
              <w:ind w:right="-141"/>
            </w:pPr>
            <w:r w:rsidRPr="004B0706">
              <w:t xml:space="preserve">В ЗАПРОСЕ ПРЕДЛОЖЕНИЙ И ОКОНЧАТЕЛЬНЫХ ПРЕДЛОЖЕНИЙ И </w:t>
            </w:r>
          </w:p>
          <w:p w:rsidR="004B0706" w:rsidRPr="004B0706" w:rsidRDefault="004B0706" w:rsidP="00320494">
            <w:pPr>
              <w:spacing w:line="360" w:lineRule="auto"/>
              <w:ind w:right="-141"/>
            </w:pPr>
            <w:r w:rsidRPr="004B0706">
              <w:t xml:space="preserve">(ИЛИ) ОТКРЫТИЯ ДОСТУПА К </w:t>
            </w:r>
            <w:proofErr w:type="gramStart"/>
            <w:r w:rsidRPr="004B0706">
              <w:t>ПОДАННЫМ</w:t>
            </w:r>
            <w:proofErr w:type="gramEnd"/>
            <w:r w:rsidRPr="004B0706">
              <w:t xml:space="preserve"> В ФОРМЕ </w:t>
            </w:r>
          </w:p>
          <w:p w:rsidR="004B0706" w:rsidRPr="004B0706" w:rsidRDefault="004B0706" w:rsidP="00320494">
            <w:pPr>
              <w:spacing w:line="360" w:lineRule="auto"/>
              <w:ind w:right="-141"/>
            </w:pPr>
            <w:r w:rsidRPr="004B0706">
              <w:t xml:space="preserve">ЭЛЕКТРОННЫХ ДОКУМЕНТОВ ЗАЯВКАМ НА УЧАСТИЕ </w:t>
            </w:r>
            <w:proofErr w:type="gramStart"/>
            <w:r w:rsidRPr="004B0706">
              <w:t>В</w:t>
            </w:r>
            <w:proofErr w:type="gramEnd"/>
            <w:r w:rsidRPr="004B0706">
              <w:t xml:space="preserve"> </w:t>
            </w:r>
          </w:p>
          <w:p w:rsidR="004B0706" w:rsidRPr="004B0706" w:rsidRDefault="004B0706" w:rsidP="00320494">
            <w:pPr>
              <w:spacing w:line="360" w:lineRule="auto"/>
              <w:ind w:right="-141"/>
            </w:pPr>
            <w:proofErr w:type="gramStart"/>
            <w:r w:rsidRPr="004B0706">
              <w:t>ЗАПРОСЕ</w:t>
            </w:r>
            <w:proofErr w:type="gramEnd"/>
            <w:r w:rsidRPr="004B0706">
              <w:t xml:space="preserve"> ПРЕДЛОЖЕНИЙ</w:t>
            </w:r>
          </w:p>
        </w:tc>
        <w:tc>
          <w:tcPr>
            <w:tcW w:w="456" w:type="dxa"/>
          </w:tcPr>
          <w:p w:rsidR="004B0706" w:rsidRPr="004B0706" w:rsidRDefault="004B0706" w:rsidP="00320494">
            <w:pPr>
              <w:spacing w:line="360" w:lineRule="auto"/>
              <w:ind w:left="-109" w:right="-108"/>
              <w:jc w:val="center"/>
            </w:pPr>
            <w:r w:rsidRPr="004B0706">
              <w:t>10</w:t>
            </w:r>
          </w:p>
        </w:tc>
      </w:tr>
      <w:tr w:rsidR="004B0706" w:rsidRPr="004B0706" w:rsidTr="00320494">
        <w:trPr>
          <w:trHeight w:val="688"/>
        </w:trPr>
        <w:tc>
          <w:tcPr>
            <w:tcW w:w="8755" w:type="dxa"/>
          </w:tcPr>
          <w:p w:rsidR="004B0706" w:rsidRPr="004B0706" w:rsidRDefault="004B0706" w:rsidP="00320494">
            <w:pPr>
              <w:spacing w:line="360" w:lineRule="auto"/>
              <w:ind w:right="-166"/>
            </w:pPr>
            <w:r w:rsidRPr="004B0706">
              <w:t>6. ЗАКЛЮЧЕНИЕ КОНТРАКТА ПО РЕЗУЛЬТАТАМ ПРОВЕДЕНИЯ</w:t>
            </w:r>
          </w:p>
          <w:p w:rsidR="004B0706" w:rsidRPr="004B0706" w:rsidRDefault="004B0706" w:rsidP="00320494">
            <w:pPr>
              <w:spacing w:line="360" w:lineRule="auto"/>
              <w:ind w:right="-166"/>
            </w:pPr>
            <w:r w:rsidRPr="004B0706">
              <w:t xml:space="preserve"> ЗАПРОСА ПРЕДЛОЖЕНИЙ</w:t>
            </w:r>
          </w:p>
        </w:tc>
        <w:tc>
          <w:tcPr>
            <w:tcW w:w="456" w:type="dxa"/>
          </w:tcPr>
          <w:p w:rsidR="004B0706" w:rsidRPr="004B0706" w:rsidRDefault="004B0706" w:rsidP="00320494">
            <w:pPr>
              <w:spacing w:line="360" w:lineRule="auto"/>
              <w:ind w:left="-109" w:right="-108"/>
              <w:jc w:val="center"/>
            </w:pPr>
            <w:r w:rsidRPr="004B0706">
              <w:t>11</w:t>
            </w:r>
          </w:p>
        </w:tc>
      </w:tr>
      <w:tr w:rsidR="004B0706" w:rsidRPr="004B0706" w:rsidTr="00320494">
        <w:tc>
          <w:tcPr>
            <w:tcW w:w="8755" w:type="dxa"/>
          </w:tcPr>
          <w:p w:rsidR="004B0706" w:rsidRPr="004B0706" w:rsidRDefault="004B0706" w:rsidP="00320494">
            <w:pPr>
              <w:spacing w:line="360" w:lineRule="auto"/>
              <w:ind w:right="-172"/>
            </w:pPr>
            <w:r w:rsidRPr="004B0706">
              <w:rPr>
                <w:b/>
              </w:rPr>
              <w:t>Раздел II. ИНФОРМАЦИОННАЯ КАРТА ЗАПРОСА ПРЕДЛОЖЕНИЙ</w:t>
            </w:r>
          </w:p>
        </w:tc>
        <w:tc>
          <w:tcPr>
            <w:tcW w:w="456" w:type="dxa"/>
          </w:tcPr>
          <w:p w:rsidR="004B0706" w:rsidRPr="004B0706" w:rsidRDefault="004B0706" w:rsidP="00320494">
            <w:pPr>
              <w:spacing w:line="360" w:lineRule="auto"/>
              <w:ind w:left="-109" w:right="-108"/>
              <w:jc w:val="center"/>
            </w:pPr>
            <w:r w:rsidRPr="004B0706">
              <w:t>12</w:t>
            </w:r>
          </w:p>
        </w:tc>
      </w:tr>
      <w:tr w:rsidR="004B0706" w:rsidRPr="004B0706" w:rsidTr="00320494">
        <w:tc>
          <w:tcPr>
            <w:tcW w:w="8755" w:type="dxa"/>
          </w:tcPr>
          <w:p w:rsidR="004B0706" w:rsidRPr="004B0706" w:rsidRDefault="004B0706" w:rsidP="00320494">
            <w:pPr>
              <w:spacing w:line="360" w:lineRule="auto"/>
              <w:ind w:right="-172"/>
            </w:pPr>
            <w:r w:rsidRPr="004B0706">
              <w:rPr>
                <w:b/>
              </w:rPr>
              <w:t>Раздел III. ТЕХНИЧЕСКАЯ ЧАСТЬ</w:t>
            </w:r>
          </w:p>
        </w:tc>
        <w:tc>
          <w:tcPr>
            <w:tcW w:w="456" w:type="dxa"/>
          </w:tcPr>
          <w:p w:rsidR="004B0706" w:rsidRPr="004B0706" w:rsidRDefault="004B0706" w:rsidP="00320494">
            <w:pPr>
              <w:spacing w:line="360" w:lineRule="auto"/>
              <w:ind w:left="-109" w:right="-108"/>
              <w:jc w:val="center"/>
            </w:pPr>
            <w:r w:rsidRPr="004B0706">
              <w:t>18</w:t>
            </w:r>
          </w:p>
        </w:tc>
      </w:tr>
      <w:tr w:rsidR="004B0706" w:rsidRPr="004B0706" w:rsidTr="00320494">
        <w:tc>
          <w:tcPr>
            <w:tcW w:w="8755" w:type="dxa"/>
          </w:tcPr>
          <w:p w:rsidR="004B0706" w:rsidRPr="004B0706" w:rsidRDefault="004B0706" w:rsidP="00320494">
            <w:pPr>
              <w:spacing w:line="360" w:lineRule="auto"/>
              <w:ind w:right="-172"/>
            </w:pPr>
            <w:r w:rsidRPr="004B0706">
              <w:rPr>
                <w:b/>
              </w:rPr>
              <w:t>Раздел IV. ПРОЕКТ МУНИЦИПАЛЬНОГО КОНТРАКТА</w:t>
            </w:r>
          </w:p>
        </w:tc>
        <w:tc>
          <w:tcPr>
            <w:tcW w:w="456" w:type="dxa"/>
          </w:tcPr>
          <w:p w:rsidR="004B0706" w:rsidRPr="004B0706" w:rsidRDefault="004B0706" w:rsidP="00320494">
            <w:pPr>
              <w:spacing w:line="360" w:lineRule="auto"/>
              <w:ind w:left="-109" w:right="-108"/>
              <w:jc w:val="center"/>
            </w:pPr>
            <w:r w:rsidRPr="004B0706">
              <w:t>25</w:t>
            </w:r>
          </w:p>
        </w:tc>
      </w:tr>
    </w:tbl>
    <w:p w:rsidR="004B0706" w:rsidRPr="004B0706" w:rsidRDefault="004B0706" w:rsidP="004B0706">
      <w:pPr>
        <w:jc w:val="center"/>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jc w:val="center"/>
        <w:rPr>
          <w:b/>
        </w:rPr>
      </w:pPr>
      <w:r w:rsidRPr="004B0706">
        <w:rPr>
          <w:b/>
        </w:rPr>
        <w:lastRenderedPageBreak/>
        <w:t xml:space="preserve">Раздел </w:t>
      </w:r>
      <w:r w:rsidRPr="004B0706">
        <w:rPr>
          <w:b/>
          <w:lang w:val="en-US"/>
        </w:rPr>
        <w:t>I</w:t>
      </w:r>
      <w:r w:rsidRPr="004B0706">
        <w:rPr>
          <w:b/>
        </w:rPr>
        <w:t>. ОБЩИЕ УСЛОВИЯ ПРОВЕДЕНИЯ ЗАПРОСА ПРЕДЛОЖЕНИЙ</w:t>
      </w:r>
    </w:p>
    <w:p w:rsidR="004B0706" w:rsidRPr="004B0706" w:rsidRDefault="004B0706" w:rsidP="004B0706">
      <w:pPr>
        <w:jc w:val="center"/>
        <w:rPr>
          <w:b/>
          <w:i/>
          <w:iCs/>
        </w:rPr>
      </w:pPr>
    </w:p>
    <w:p w:rsidR="004B0706" w:rsidRPr="004B0706" w:rsidRDefault="004B0706" w:rsidP="004B0706">
      <w:pPr>
        <w:jc w:val="center"/>
        <w:rPr>
          <w:b/>
          <w:bCs/>
        </w:rPr>
      </w:pPr>
      <w:r w:rsidRPr="004B0706">
        <w:rPr>
          <w:b/>
        </w:rPr>
        <w:t>1. ОБЩИЕ СВЕДЕНИЯ</w:t>
      </w:r>
    </w:p>
    <w:p w:rsidR="004B0706" w:rsidRPr="004B0706" w:rsidRDefault="004B0706" w:rsidP="004B0706">
      <w:pPr>
        <w:framePr w:hSpace="180" w:wrap="auto" w:vAnchor="text" w:hAnchor="text" w:x="-34" w:y="1"/>
        <w:ind w:firstLine="601"/>
        <w:suppressOverlap/>
      </w:pPr>
      <w:r w:rsidRPr="004B0706">
        <w:rPr>
          <w:b/>
          <w:bCs/>
        </w:rPr>
        <w:t>1.1. Законодательное регулирование.</w:t>
      </w:r>
    </w:p>
    <w:p w:rsidR="004B0706" w:rsidRPr="004B0706" w:rsidRDefault="004B0706" w:rsidP="004B0706">
      <w:pPr>
        <w:framePr w:hSpace="180" w:wrap="auto" w:vAnchor="text" w:hAnchor="text" w:x="-34" w:y="1"/>
        <w:ind w:firstLine="601"/>
        <w:suppressOverlap/>
      </w:pPr>
      <w:r w:rsidRPr="004B0706">
        <w:t>Настоящая документация разработана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 также иным законодательством, регулирующим отношения, связанные с закупками.</w:t>
      </w:r>
    </w:p>
    <w:p w:rsidR="004B0706" w:rsidRPr="004B0706" w:rsidRDefault="004B0706" w:rsidP="004B0706">
      <w:pPr>
        <w:ind w:firstLine="601"/>
      </w:pPr>
      <w:r w:rsidRPr="004B0706">
        <w:t>В части, прямо не урегулированной законодательством Российской Федерации, проведение запроса предложений на право заключить Контракт регулируется настоящей документацией.</w:t>
      </w:r>
    </w:p>
    <w:p w:rsidR="004B0706" w:rsidRPr="004B0706" w:rsidRDefault="004B0706" w:rsidP="004B0706">
      <w:pPr>
        <w:ind w:firstLine="601"/>
        <w:rPr>
          <w:b/>
          <w:bCs/>
        </w:rPr>
      </w:pPr>
      <w:r w:rsidRPr="004B0706">
        <w:rPr>
          <w:b/>
          <w:bCs/>
        </w:rPr>
        <w:t>1.2. Заказчик.</w:t>
      </w:r>
    </w:p>
    <w:p w:rsidR="004B0706" w:rsidRPr="004B0706" w:rsidRDefault="004B0706" w:rsidP="004B0706">
      <w:pPr>
        <w:ind w:firstLine="601"/>
      </w:pPr>
      <w:r w:rsidRPr="004B0706">
        <w:t>Заказчик, указанный в Информационной карте запроса предложений, проводит запрос предложений, объект закупки и условия Контракта которого указаны в Информационной карте запроса предложений и в требованиях к объекту закупки, в соответствии с процедурами, условиями и положениями настоящей документации.</w:t>
      </w:r>
    </w:p>
    <w:p w:rsidR="004B0706" w:rsidRPr="004B0706" w:rsidRDefault="004B0706" w:rsidP="004B0706">
      <w:pPr>
        <w:ind w:firstLine="601"/>
        <w:rPr>
          <w:b/>
          <w:bCs/>
        </w:rPr>
      </w:pPr>
      <w:r w:rsidRPr="004B0706">
        <w:rPr>
          <w:b/>
          <w:bCs/>
        </w:rPr>
        <w:t>1.3. Информационное обеспечение запроса предложений.</w:t>
      </w:r>
    </w:p>
    <w:p w:rsidR="004B0706" w:rsidRPr="004B0706" w:rsidRDefault="004B0706" w:rsidP="004B0706">
      <w:pPr>
        <w:ind w:firstLine="601"/>
      </w:pPr>
      <w:r w:rsidRPr="004B0706">
        <w:t xml:space="preserve">1.3.1. До ввода в эксплуатацию единой информационной системы информация, подлежащая размещению в единой информационной системе, размещается в </w:t>
      </w:r>
      <w:proofErr w:type="gramStart"/>
      <w:r w:rsidRPr="004B0706">
        <w:t>порядке</w:t>
      </w:r>
      <w:proofErr w:type="gramEnd"/>
      <w:r w:rsidRPr="004B0706">
        <w:t xml:space="preserve">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путем проведения запроса предложений по адресу www.zakupki.gov.ru (далее – официальный сайт).</w:t>
      </w:r>
    </w:p>
    <w:p w:rsidR="004B0706" w:rsidRPr="004B0706" w:rsidRDefault="004B0706" w:rsidP="004B0706">
      <w:pPr>
        <w:ind w:firstLine="601"/>
      </w:pPr>
      <w:r w:rsidRPr="004B0706">
        <w:t xml:space="preserve">1.3.2. Извещение о проведении запроса предложений (далее – извещение) размещается на официальном сайте не менее </w:t>
      </w:r>
      <w:r w:rsidRPr="004B0706">
        <w:rPr>
          <w:b/>
          <w:i/>
        </w:rPr>
        <w:t>чем за пять дней до даты</w:t>
      </w:r>
      <w:r w:rsidRPr="004B0706">
        <w:t xml:space="preserve"> проведения такого запроса.</w:t>
      </w:r>
    </w:p>
    <w:p w:rsidR="004B0706" w:rsidRPr="004B0706" w:rsidRDefault="004B0706" w:rsidP="004B0706">
      <w:pPr>
        <w:ind w:firstLine="601"/>
        <w:rPr>
          <w:b/>
          <w:bCs/>
        </w:rPr>
      </w:pPr>
      <w:r w:rsidRPr="004B0706">
        <w:rPr>
          <w:b/>
          <w:bCs/>
        </w:rPr>
        <w:t>1.4. Требования к участникам запроса предложений.</w:t>
      </w:r>
    </w:p>
    <w:p w:rsidR="004B0706" w:rsidRPr="004B0706" w:rsidRDefault="004B0706" w:rsidP="004B0706">
      <w:pPr>
        <w:ind w:firstLine="601"/>
      </w:pPr>
      <w:r w:rsidRPr="004B0706">
        <w:t>1.4.1. В настоящем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B0706">
        <w:rPr>
          <w:i/>
          <w:iCs/>
        </w:rPr>
        <w:t>.</w:t>
      </w:r>
    </w:p>
    <w:p w:rsidR="004B0706" w:rsidRPr="004B0706" w:rsidRDefault="004B0706" w:rsidP="004B0706">
      <w:pPr>
        <w:ind w:firstLine="601"/>
      </w:pPr>
      <w:r w:rsidRPr="004B0706">
        <w:t xml:space="preserve">1.4.2. Участник запроса предложений </w:t>
      </w:r>
      <w:r w:rsidRPr="004B0706">
        <w:rPr>
          <w:b/>
          <w:i/>
        </w:rPr>
        <w:t>должен соответствовать</w:t>
      </w:r>
      <w:r w:rsidRPr="004B0706">
        <w:t xml:space="preserve"> следующим требованиям:</w:t>
      </w:r>
    </w:p>
    <w:p w:rsidR="004B0706" w:rsidRPr="004B0706" w:rsidRDefault="004B0706" w:rsidP="004B0706">
      <w:pPr>
        <w:ind w:firstLine="601"/>
      </w:pPr>
      <w:r w:rsidRPr="004B0706">
        <w:t>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Информационной карте запроса предложений;</w:t>
      </w:r>
    </w:p>
    <w:p w:rsidR="004B0706" w:rsidRPr="004B0706" w:rsidRDefault="004B0706" w:rsidP="004B0706">
      <w:pPr>
        <w:ind w:firstLine="601"/>
      </w:pPr>
      <w:r w:rsidRPr="004B0706">
        <w:t xml:space="preserve">2) </w:t>
      </w:r>
      <w:proofErr w:type="spellStart"/>
      <w:r w:rsidRPr="004B0706">
        <w:t>непроведение</w:t>
      </w:r>
      <w:proofErr w:type="spellEnd"/>
      <w:r w:rsidRPr="004B070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0706" w:rsidRPr="004B0706" w:rsidRDefault="004B0706" w:rsidP="004B0706">
      <w:pPr>
        <w:ind w:firstLine="601"/>
      </w:pPr>
      <w:r w:rsidRPr="004B0706">
        <w:t xml:space="preserve">3) </w:t>
      </w:r>
      <w:proofErr w:type="spellStart"/>
      <w:r w:rsidRPr="004B0706">
        <w:t>неприостановление</w:t>
      </w:r>
      <w:proofErr w:type="spellEnd"/>
      <w:r w:rsidRPr="004B070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запросе предложений;</w:t>
      </w:r>
    </w:p>
    <w:p w:rsidR="004B0706" w:rsidRPr="004B0706" w:rsidRDefault="004B0706" w:rsidP="004B0706">
      <w:pPr>
        <w:ind w:firstLine="601"/>
      </w:pPr>
      <w:proofErr w:type="gramStart"/>
      <w:r w:rsidRPr="004B070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B0706">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0706">
        <w:t xml:space="preserve"> обязанности </w:t>
      </w:r>
      <w:proofErr w:type="gramStart"/>
      <w:r w:rsidRPr="004B0706">
        <w:t>заявителя</w:t>
      </w:r>
      <w:proofErr w:type="gramEnd"/>
      <w:r w:rsidRPr="004B070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0706">
        <w:t>указанных</w:t>
      </w:r>
      <w:proofErr w:type="gramEnd"/>
      <w:r w:rsidRPr="004B0706">
        <w:t xml:space="preserve"> недоимки, задолженности и решение по такому заявлению на дату рассмотрения заявки на участие в определении поставщика.</w:t>
      </w:r>
    </w:p>
    <w:p w:rsidR="004B0706" w:rsidRPr="004B0706" w:rsidRDefault="004B0706" w:rsidP="004B0706">
      <w:pPr>
        <w:ind w:firstLine="601"/>
      </w:pPr>
      <w:r w:rsidRPr="004B0706">
        <w:t>5)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B0706" w:rsidRPr="004B0706" w:rsidRDefault="004B0706" w:rsidP="004B0706">
      <w:pPr>
        <w:ind w:firstLine="601"/>
      </w:pPr>
      <w:proofErr w:type="gramStart"/>
      <w:r w:rsidRPr="004B0706">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B0706">
        <w:t xml:space="preserve"> поставкой товара, выполнением работы, оказанием услуги, </w:t>
      </w:r>
      <w:proofErr w:type="gramStart"/>
      <w:r w:rsidRPr="004B0706">
        <w:t>являющихся</w:t>
      </w:r>
      <w:proofErr w:type="gramEnd"/>
      <w:r w:rsidRPr="004B0706">
        <w:t xml:space="preserve"> объектом осуществляемой закупки, и административного наказания в виде дисквалификации;</w:t>
      </w:r>
    </w:p>
    <w:p w:rsidR="004B0706" w:rsidRPr="004B0706" w:rsidRDefault="004B0706" w:rsidP="004B0706">
      <w:pPr>
        <w:ind w:firstLine="601"/>
        <w:rPr>
          <w:shd w:val="clear" w:color="auto" w:fill="FFFFFF"/>
        </w:rPr>
      </w:pPr>
      <w:proofErr w:type="gramStart"/>
      <w:r w:rsidRPr="004B0706">
        <w:t xml:space="preserve">7) </w:t>
      </w:r>
      <w:r w:rsidRPr="004B0706">
        <w:rPr>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0706">
        <w:rPr>
          <w:shd w:val="clear" w:color="auto" w:fill="FFFFFF"/>
        </w:rPr>
        <w:t xml:space="preserve"> </w:t>
      </w:r>
      <w:proofErr w:type="gramStart"/>
      <w:r w:rsidRPr="004B0706">
        <w:rPr>
          <w:shd w:val="clear" w:color="auto" w:fill="FFFFF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0706">
        <w:rPr>
          <w:shd w:val="clear" w:color="auto" w:fill="FFFFFF"/>
        </w:rPr>
        <w:t>неполнородными</w:t>
      </w:r>
      <w:proofErr w:type="spellEnd"/>
      <w:r w:rsidRPr="004B0706">
        <w:rPr>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4B0706">
        <w:rPr>
          <w:shd w:val="clear" w:color="auto" w:fill="FFFFF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0706" w:rsidRPr="004B0706" w:rsidRDefault="004B0706" w:rsidP="004B0706">
      <w:pPr>
        <w:ind w:firstLine="601"/>
        <w:rPr>
          <w:b/>
          <w:bCs/>
        </w:rPr>
      </w:pPr>
      <w:r w:rsidRPr="004B0706">
        <w:rPr>
          <w:b/>
          <w:bCs/>
        </w:rPr>
        <w:t>1.5. Отстранение от участия в запросе предложений или отказ от заключения контракта с победителем определения поставщика (подрядчика, исполнителя).</w:t>
      </w:r>
    </w:p>
    <w:p w:rsidR="004B0706" w:rsidRPr="004B0706" w:rsidRDefault="004B0706" w:rsidP="004B0706">
      <w:pPr>
        <w:ind w:firstLine="601"/>
      </w:pPr>
      <w:r w:rsidRPr="004B0706">
        <w:t>1.5.1. Комиссия по осуществлению закупок проверяет соответствие участников закупок требованиям, указанным в пункте 1.5.2. настоящей документации.</w:t>
      </w:r>
    </w:p>
    <w:p w:rsidR="004B0706" w:rsidRPr="004B0706" w:rsidRDefault="004B0706" w:rsidP="004B0706">
      <w:pPr>
        <w:ind w:firstLine="601"/>
      </w:pPr>
      <w:r w:rsidRPr="004B0706">
        <w:t xml:space="preserve">1.5.2. </w:t>
      </w:r>
      <w:proofErr w:type="gramStart"/>
      <w:r w:rsidRPr="004B0706">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w:t>
      </w:r>
      <w:r w:rsidRPr="004B0706">
        <w:lastRenderedPageBreak/>
        <w:t xml:space="preserve">заключения контракта, если </w:t>
      </w:r>
      <w:r w:rsidRPr="004B0706">
        <w:rPr>
          <w:bCs/>
        </w:rPr>
        <w:t>заказчик или комиссия</w:t>
      </w:r>
      <w:r w:rsidRPr="004B0706">
        <w:rPr>
          <w:b/>
          <w:bCs/>
        </w:rPr>
        <w:t xml:space="preserve"> </w:t>
      </w:r>
      <w:r w:rsidRPr="004B0706">
        <w:t xml:space="preserve">по осуществлению закупок обнаружит, что участник закупки не соответствует требованиям, указанным в пункте 1.5.2. настоящей документации, или предоставил </w:t>
      </w:r>
      <w:r w:rsidRPr="004B0706">
        <w:rPr>
          <w:bCs/>
        </w:rPr>
        <w:t>недостоверную информацию</w:t>
      </w:r>
      <w:r w:rsidRPr="004B0706">
        <w:rPr>
          <w:b/>
          <w:bCs/>
        </w:rPr>
        <w:t xml:space="preserve"> </w:t>
      </w:r>
      <w:r w:rsidRPr="004B0706">
        <w:t>в отношении своего соответствия указанным требованиям.</w:t>
      </w:r>
      <w:proofErr w:type="gramEnd"/>
    </w:p>
    <w:p w:rsidR="004B0706" w:rsidRPr="004B0706" w:rsidRDefault="004B0706" w:rsidP="004B0706">
      <w:pPr>
        <w:ind w:firstLine="601"/>
      </w:pPr>
      <w:r w:rsidRPr="004B0706">
        <w:t>1.5.3.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от 05.04.2013г. №44-ФЗ порядке.</w:t>
      </w:r>
    </w:p>
    <w:p w:rsidR="004B0706" w:rsidRPr="004B0706" w:rsidRDefault="004B0706" w:rsidP="004B0706">
      <w:pPr>
        <w:ind w:firstLine="601"/>
        <w:rPr>
          <w:b/>
          <w:bCs/>
        </w:rPr>
      </w:pPr>
      <w:r w:rsidRPr="004B0706">
        <w:rPr>
          <w:b/>
          <w:bCs/>
        </w:rPr>
        <w:t>1.6. Затраты на участие в запросе предложений.</w:t>
      </w:r>
    </w:p>
    <w:p w:rsidR="004B0706" w:rsidRPr="004B0706" w:rsidRDefault="004B0706" w:rsidP="004B0706">
      <w:pPr>
        <w:ind w:firstLine="601"/>
      </w:pPr>
      <w:r w:rsidRPr="004B0706">
        <w:t>1.6.1. Участник закупки несет все расходы, связанные с подготовкой и подачей заявки на участие в запросе предложений, участием в запросе предложений и заключением контракта.</w:t>
      </w:r>
    </w:p>
    <w:p w:rsidR="004B0706" w:rsidRPr="004B0706" w:rsidRDefault="004B0706" w:rsidP="004B0706">
      <w:pPr>
        <w:ind w:firstLine="601"/>
      </w:pPr>
      <w:r w:rsidRPr="004B0706">
        <w:t>1.6.2. Заказчик не отвечает и не имеет обязательств по этим расходам независимо от характера проведения и результатов запроса предложений.</w:t>
      </w:r>
    </w:p>
    <w:p w:rsidR="004B0706" w:rsidRPr="004B0706" w:rsidRDefault="004B0706" w:rsidP="004B0706">
      <w:pPr>
        <w:pStyle w:val="1"/>
        <w:numPr>
          <w:ilvl w:val="0"/>
          <w:numId w:val="0"/>
        </w:numPr>
        <w:ind w:left="432"/>
        <w:rPr>
          <w:sz w:val="24"/>
          <w:szCs w:val="24"/>
        </w:rPr>
      </w:pPr>
      <w:bookmarkStart w:id="3" w:name="_Toc379531443"/>
      <w:r w:rsidRPr="004B0706">
        <w:rPr>
          <w:sz w:val="24"/>
          <w:szCs w:val="24"/>
        </w:rPr>
        <w:t>2. ДОКУМЕНТАЦИЯ О ПРОВЕДЕНИИ ЗАПРОСА ПРЕДЛОЖЕНИЙ</w:t>
      </w:r>
      <w:bookmarkEnd w:id="3"/>
    </w:p>
    <w:p w:rsidR="004B0706" w:rsidRPr="004B0706" w:rsidRDefault="004B0706" w:rsidP="004B0706">
      <w:pPr>
        <w:ind w:firstLine="601"/>
        <w:rPr>
          <w:b/>
          <w:bCs/>
        </w:rPr>
      </w:pPr>
      <w:r w:rsidRPr="004B0706">
        <w:rPr>
          <w:b/>
          <w:bCs/>
        </w:rPr>
        <w:t>2.1. Порядок предоставления документации.</w:t>
      </w:r>
    </w:p>
    <w:p w:rsidR="004B0706" w:rsidRPr="004B0706" w:rsidRDefault="004B0706" w:rsidP="004B0706">
      <w:pPr>
        <w:ind w:firstLine="601"/>
      </w:pPr>
      <w:r w:rsidRPr="004B0706">
        <w:t>2.1.1. Одновременно с размещением извещения Заказчик обеспечивает размещение на официальном сайте документации о проведении запроса предложений (далее – документация).</w:t>
      </w:r>
    </w:p>
    <w:p w:rsidR="004B0706" w:rsidRPr="004B0706" w:rsidRDefault="004B0706" w:rsidP="004B0706">
      <w:pPr>
        <w:ind w:firstLine="601"/>
      </w:pPr>
      <w:r w:rsidRPr="004B0706">
        <w:t>2.1.2. Со дня размещения на официальном сайте извещения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в порядке, указанном в извещении без взимания платы.</w:t>
      </w:r>
    </w:p>
    <w:p w:rsidR="004B0706" w:rsidRPr="004B0706" w:rsidRDefault="004B0706" w:rsidP="004B0706">
      <w:pPr>
        <w:ind w:firstLine="601"/>
      </w:pPr>
      <w:r w:rsidRPr="004B0706">
        <w:t xml:space="preserve">2.1.3. </w:t>
      </w:r>
      <w:r w:rsidRPr="004B0706">
        <w:rPr>
          <w:b/>
          <w:i/>
        </w:rPr>
        <w:t>Запрос на получение документации</w:t>
      </w:r>
      <w:r w:rsidRPr="004B0706">
        <w:t xml:space="preserve"> должен быть направлен в адрес заказчика и содержать следующие сведения:</w:t>
      </w:r>
    </w:p>
    <w:p w:rsidR="004B0706" w:rsidRPr="004B0706" w:rsidRDefault="004B0706" w:rsidP="004B0706">
      <w:pPr>
        <w:ind w:firstLine="601"/>
      </w:pPr>
      <w:r w:rsidRPr="004B0706">
        <w:t>– наименование предмета запроса предложений, дата вскрытия конвертов с заявками на участие в запросе предложений;</w:t>
      </w:r>
    </w:p>
    <w:p w:rsidR="004B0706" w:rsidRPr="004B0706" w:rsidRDefault="004B0706" w:rsidP="004B0706">
      <w:pPr>
        <w:ind w:firstLine="601"/>
      </w:pPr>
      <w:r w:rsidRPr="004B0706">
        <w:t>– наименование организации-заявителя;</w:t>
      </w:r>
    </w:p>
    <w:p w:rsidR="004B0706" w:rsidRPr="004B0706" w:rsidRDefault="004B0706" w:rsidP="004B0706">
      <w:pPr>
        <w:ind w:firstLine="601"/>
      </w:pPr>
      <w:r w:rsidRPr="004B0706">
        <w:t>– юридический, почтовый адрес;</w:t>
      </w:r>
    </w:p>
    <w:p w:rsidR="004B0706" w:rsidRPr="004B0706" w:rsidRDefault="004B0706" w:rsidP="004B0706">
      <w:pPr>
        <w:ind w:firstLine="601"/>
      </w:pPr>
      <w:r w:rsidRPr="004B0706">
        <w:t>– код города, номер телефона и факса;</w:t>
      </w:r>
    </w:p>
    <w:p w:rsidR="004B0706" w:rsidRPr="004B0706" w:rsidRDefault="004B0706" w:rsidP="004B0706">
      <w:pPr>
        <w:ind w:firstLine="601"/>
      </w:pPr>
      <w:r w:rsidRPr="004B0706">
        <w:t>– адрес электронной почты;</w:t>
      </w:r>
    </w:p>
    <w:p w:rsidR="004B0706" w:rsidRPr="004B0706" w:rsidRDefault="004B0706" w:rsidP="004B0706">
      <w:pPr>
        <w:ind w:firstLine="601"/>
      </w:pPr>
      <w:r w:rsidRPr="004B0706">
        <w:t>– фамилия, имя, отчество и должность контактного лица, его телефон.</w:t>
      </w:r>
    </w:p>
    <w:p w:rsidR="004B0706" w:rsidRPr="004B0706" w:rsidRDefault="004B0706" w:rsidP="00351057">
      <w:pPr>
        <w:ind w:firstLine="601"/>
      </w:pPr>
      <w:r w:rsidRPr="004B0706">
        <w:t>2.1.4. Документация доступна для ознакомления на официальном сайте без взимания платы.</w:t>
      </w:r>
    </w:p>
    <w:p w:rsidR="004B0706" w:rsidRPr="004B0706" w:rsidRDefault="004B0706" w:rsidP="004B0706">
      <w:pPr>
        <w:pStyle w:val="1"/>
        <w:numPr>
          <w:ilvl w:val="0"/>
          <w:numId w:val="0"/>
        </w:numPr>
        <w:ind w:left="432"/>
        <w:rPr>
          <w:sz w:val="24"/>
          <w:szCs w:val="24"/>
        </w:rPr>
      </w:pPr>
      <w:bookmarkStart w:id="4" w:name="_Toc379531444"/>
      <w:r w:rsidRPr="004B0706">
        <w:rPr>
          <w:sz w:val="24"/>
          <w:szCs w:val="24"/>
        </w:rPr>
        <w:t>3. ПОДГОТОВКА ЗАЯВКИ НА УЧАСТИЕ В ЗАПРОСЕ ПРЕДЛОЖЕНИЙ</w:t>
      </w:r>
      <w:bookmarkEnd w:id="4"/>
    </w:p>
    <w:p w:rsidR="004B0706" w:rsidRPr="004B0706" w:rsidRDefault="004B0706" w:rsidP="004B0706">
      <w:pPr>
        <w:ind w:firstLine="601"/>
        <w:rPr>
          <w:b/>
          <w:bCs/>
        </w:rPr>
      </w:pPr>
      <w:r w:rsidRPr="004B0706">
        <w:rPr>
          <w:b/>
          <w:bCs/>
        </w:rPr>
        <w:t>3.1. Требования к содержанию, форме и составу заявки на участие в запросе предложений.</w:t>
      </w:r>
    </w:p>
    <w:p w:rsidR="004B0706" w:rsidRPr="004B0706" w:rsidRDefault="004B0706" w:rsidP="004B0706">
      <w:pPr>
        <w:ind w:firstLine="601"/>
      </w:pPr>
      <w:r w:rsidRPr="004B0706">
        <w:t>3.1.1. Участник запроса предложений подает заявку на участие в запросе предложений в соответствии с требованиями, изложенными в настоящей документации, в срок и по форме, указанными в Информационной карте запроса предложений.</w:t>
      </w:r>
    </w:p>
    <w:p w:rsidR="004B0706" w:rsidRPr="004B0706" w:rsidRDefault="004B0706" w:rsidP="004B0706">
      <w:pPr>
        <w:ind w:firstLine="601"/>
      </w:pPr>
      <w:r w:rsidRPr="004B0706">
        <w:t>3.1.2.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4B0706" w:rsidRPr="004B0706" w:rsidRDefault="004B0706" w:rsidP="004B0706">
      <w:pPr>
        <w:ind w:firstLine="601"/>
      </w:pPr>
      <w:r w:rsidRPr="004B0706">
        <w:lastRenderedPageBreak/>
        <w:t xml:space="preserve">3.1.3. Заявка на участие в запросе предложений, </w:t>
      </w:r>
      <w:proofErr w:type="gramStart"/>
      <w:r w:rsidRPr="004B0706">
        <w:t>которую</w:t>
      </w:r>
      <w:proofErr w:type="gramEnd"/>
      <w:r w:rsidRPr="004B0706">
        <w:t xml:space="preserve"> представляет участник определения поставщика (подрядчика, исполнителя) в соответствии с настоящей документацией, должна:</w:t>
      </w:r>
    </w:p>
    <w:p w:rsidR="004B0706" w:rsidRPr="004B0706" w:rsidRDefault="004B0706" w:rsidP="004B0706">
      <w:pPr>
        <w:ind w:firstLine="601"/>
      </w:pPr>
      <w:r w:rsidRPr="004B0706">
        <w:t xml:space="preserve">– быть </w:t>
      </w:r>
      <w:proofErr w:type="gramStart"/>
      <w:r w:rsidRPr="004B0706">
        <w:t>подготовлена</w:t>
      </w:r>
      <w:proofErr w:type="gramEnd"/>
      <w:r w:rsidRPr="004B0706">
        <w:t xml:space="preserve"> по формам, приложенным к настоящей документации;</w:t>
      </w:r>
    </w:p>
    <w:p w:rsidR="004B0706" w:rsidRPr="004B0706" w:rsidRDefault="004B0706" w:rsidP="004B0706">
      <w:pPr>
        <w:ind w:firstLine="601"/>
      </w:pPr>
      <w:r w:rsidRPr="004B0706">
        <w:t>– содержать сведения и документы, указанные в Информационной карте запроса предложений.</w:t>
      </w:r>
    </w:p>
    <w:p w:rsidR="004B0706" w:rsidRPr="004B0706" w:rsidRDefault="004B0706" w:rsidP="004B0706">
      <w:pPr>
        <w:ind w:firstLine="601"/>
        <w:rPr>
          <w:b/>
          <w:bCs/>
        </w:rPr>
      </w:pPr>
      <w:r w:rsidRPr="004B0706">
        <w:rPr>
          <w:b/>
          <w:bCs/>
        </w:rPr>
        <w:t>3.2. Требования к предложениям о цене контракта.</w:t>
      </w:r>
    </w:p>
    <w:p w:rsidR="004B0706" w:rsidRPr="004B0706" w:rsidRDefault="004B0706" w:rsidP="004B0706">
      <w:pPr>
        <w:ind w:firstLine="601"/>
      </w:pPr>
      <w:r w:rsidRPr="004B0706">
        <w:t>3.2.1. Направляя заявку, участник закупки заявляет о своем согласии поставить товары (выполнить работы, оказать услуги), являющиеся предметом запроса предложений, в пределах стоимости, не превышающей начальную (максимальную) цену контракта.</w:t>
      </w:r>
    </w:p>
    <w:p w:rsidR="004B0706" w:rsidRPr="004B0706" w:rsidRDefault="004B0706" w:rsidP="004B0706">
      <w:pPr>
        <w:ind w:firstLine="601"/>
      </w:pPr>
      <w:r w:rsidRPr="004B0706">
        <w:t>3.2.2.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запроса предложений.</w:t>
      </w:r>
    </w:p>
    <w:p w:rsidR="004B0706" w:rsidRPr="004B0706" w:rsidRDefault="004B0706" w:rsidP="004B0706">
      <w:pPr>
        <w:ind w:firstLine="601"/>
      </w:pPr>
      <w:r w:rsidRPr="004B0706">
        <w:t>3.2.3.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4B0706" w:rsidRPr="004B0706" w:rsidRDefault="004B0706" w:rsidP="004B0706">
      <w:pPr>
        <w:ind w:firstLine="601"/>
      </w:pPr>
      <w:r w:rsidRPr="004B0706">
        <w:t>3.2.4. Цена контракта должна быть выражена в валюте Российской Федерации, если иное не предусмотрено в Информационной карте запроса предложений.</w:t>
      </w:r>
    </w:p>
    <w:p w:rsidR="004B0706" w:rsidRPr="004B0706" w:rsidRDefault="004B0706" w:rsidP="004B0706">
      <w:pPr>
        <w:ind w:firstLine="601"/>
        <w:rPr>
          <w:b/>
          <w:bCs/>
        </w:rPr>
      </w:pPr>
      <w:r w:rsidRPr="004B0706">
        <w:rPr>
          <w:b/>
          <w:bCs/>
        </w:rPr>
        <w:t>3.3. Требования к описанию предмета запроса предложений.</w:t>
      </w:r>
    </w:p>
    <w:p w:rsidR="004B0706" w:rsidRPr="004B0706" w:rsidRDefault="004B0706" w:rsidP="004B0706">
      <w:pPr>
        <w:ind w:firstLine="601"/>
      </w:pPr>
      <w:r w:rsidRPr="004B0706">
        <w:t>3.3.1. Описание участниками запроса предложений объекта закупки (предмета запроса предложений), в том числе его количественных и качественных характеристик осуществляется в соответствии с требованиями, указанными в Информационной карте запроса предложений и по форме, приложенной к настоящей документации.</w:t>
      </w:r>
    </w:p>
    <w:p w:rsidR="004B0706" w:rsidRPr="004B0706" w:rsidRDefault="004B0706" w:rsidP="004B0706">
      <w:pPr>
        <w:ind w:firstLine="601"/>
      </w:pPr>
      <w:r w:rsidRPr="004B0706">
        <w:t xml:space="preserve">3.3.2. Описание участниками запроса предложений предмета запроса предложений должно быть развернутое по каждой позиции установленной формы. </w:t>
      </w:r>
      <w:proofErr w:type="gramStart"/>
      <w:r w:rsidRPr="004B0706">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rsidR="004B0706" w:rsidRPr="004B0706" w:rsidRDefault="004B0706" w:rsidP="004B0706">
      <w:pPr>
        <w:ind w:firstLine="601"/>
        <w:rPr>
          <w:b/>
          <w:bCs/>
        </w:rPr>
      </w:pPr>
      <w:r w:rsidRPr="004B0706">
        <w:rPr>
          <w:b/>
          <w:bCs/>
        </w:rPr>
        <w:t>3.4. Требования к оформлению заявок на участие в запросе предложений, окончательных предложений.</w:t>
      </w:r>
    </w:p>
    <w:p w:rsidR="004B0706" w:rsidRPr="004B0706" w:rsidRDefault="004B0706" w:rsidP="004B0706">
      <w:pPr>
        <w:ind w:firstLine="601"/>
      </w:pPr>
      <w:r w:rsidRPr="004B0706">
        <w:t>3.4.1. При подготовке заявки на участие в запросе предложений, окончательных предложений участниками запроса предложений, должны применяться общепринятые обозначения и наименования в соответствии с требованиями действующих нормативных документов.</w:t>
      </w:r>
    </w:p>
    <w:p w:rsidR="004B0706" w:rsidRPr="004B0706" w:rsidRDefault="004B0706" w:rsidP="004B0706">
      <w:pPr>
        <w:ind w:firstLine="601"/>
      </w:pPr>
      <w:r w:rsidRPr="004B0706">
        <w:t>3.4.2. Сведения, которые содержатся в заявках участников запроса предложений, окончательных предложениях, не должны допускать двусмысленных (неоднозначных) толкований.</w:t>
      </w:r>
    </w:p>
    <w:p w:rsidR="004B0706" w:rsidRPr="004B0706" w:rsidRDefault="004B0706" w:rsidP="004B0706">
      <w:pPr>
        <w:ind w:firstLine="601"/>
      </w:pPr>
      <w:r w:rsidRPr="004B0706">
        <w:t xml:space="preserve">3.4.3. Все листы заявки на участие в запросе предложений, окончательных предложений, все листы тома заявки на участие в запросе предложений, окончательного предложения должны быть </w:t>
      </w:r>
      <w:r w:rsidRPr="004B0706">
        <w:rPr>
          <w:b/>
          <w:i/>
        </w:rPr>
        <w:t>прошиты и пронумерованы</w:t>
      </w:r>
      <w:r w:rsidRPr="004B0706">
        <w:t xml:space="preserve">. Заявка на участие в запросе предложений, окончательное предложение и том заявки на участие в запросе предложений окончательного предложения должны содержать опись входящих в ее состав документов, быть скреплены печатью участника запроса предложений и подписаны уполномоченным лицом участника запроса предложений. </w:t>
      </w:r>
      <w:proofErr w:type="gramStart"/>
      <w:r w:rsidRPr="004B0706">
        <w:t xml:space="preserve">Соблюдение </w:t>
      </w:r>
      <w:r w:rsidRPr="004B0706">
        <w:lastRenderedPageBreak/>
        <w:t>участником запроса предложений указанных требований означает, что все документы и сведения входящие в состав заявки на участие в запросе предложений, окончательного предложения и тома заявки на участие в запросе предложений окончательного предложения поданы от имени участника запроса предложений, а также подтверждает подлинность и достоверность представленных в составе заявки на участие в запросе предложений, окончательного предложения и тома заявки на</w:t>
      </w:r>
      <w:proofErr w:type="gramEnd"/>
      <w:r w:rsidRPr="004B0706">
        <w:t xml:space="preserve"> участие в запросе предложений окончательного предложения документов и сведений. </w:t>
      </w:r>
    </w:p>
    <w:p w:rsidR="004B0706" w:rsidRPr="004B0706" w:rsidRDefault="004B0706" w:rsidP="004B0706">
      <w:pPr>
        <w:ind w:firstLine="601"/>
      </w:pPr>
      <w:r w:rsidRPr="004B0706">
        <w:t>3.4.4. Все документы в составе заявки, окончательного предложения, подписанные уполномоченным лицом участника запроса предложений, должны иметь расшифровку подписи указанного лица.</w:t>
      </w:r>
    </w:p>
    <w:p w:rsidR="004B0706" w:rsidRPr="004B0706" w:rsidRDefault="004B0706" w:rsidP="004B0706">
      <w:pPr>
        <w:ind w:firstLine="601"/>
      </w:pPr>
      <w:r w:rsidRPr="004B0706">
        <w:t>3.4.5. При подготовке документов в письменной форме входящих в состав заявки и окончательного предложения не допускается применение факсимильных подписей.</w:t>
      </w:r>
    </w:p>
    <w:p w:rsidR="004B0706" w:rsidRPr="004B0706" w:rsidRDefault="004B0706" w:rsidP="004B0706">
      <w:pPr>
        <w:ind w:firstLine="601"/>
      </w:pPr>
      <w:r w:rsidRPr="004B0706">
        <w:t>3.4.6. Все документы в письменной форме в составе заявки, окончательного предложения,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запроса предложений. Заявки на участие в запросе предложений и окончательные предложения, поданные в форме электронного документа, должны быть подписаны усиленной неквалифицированной электронной подписью (далее - усиленная электронная подпись) для подписания электронных документов предусмотренных настоящим Федеральным законом.</w:t>
      </w:r>
    </w:p>
    <w:p w:rsidR="004B0706" w:rsidRPr="004B0706" w:rsidRDefault="004B0706" w:rsidP="004B0706">
      <w:pPr>
        <w:ind w:firstLine="601"/>
      </w:pPr>
      <w:r w:rsidRPr="004B0706">
        <w:t>3.4.7. Все пункты заявки и окончательного предложения должны быть заполнены.</w:t>
      </w:r>
    </w:p>
    <w:p w:rsidR="004B0706" w:rsidRDefault="004B0706" w:rsidP="004B0706">
      <w:pPr>
        <w:pStyle w:val="1"/>
        <w:numPr>
          <w:ilvl w:val="0"/>
          <w:numId w:val="0"/>
        </w:numPr>
        <w:ind w:left="432"/>
        <w:rPr>
          <w:sz w:val="24"/>
          <w:szCs w:val="24"/>
        </w:rPr>
      </w:pPr>
      <w:bookmarkStart w:id="5" w:name="_Toc379531445"/>
      <w:r w:rsidRPr="004B0706">
        <w:rPr>
          <w:sz w:val="24"/>
          <w:szCs w:val="24"/>
        </w:rPr>
        <w:t>4. ПОДАЧА ЗАЯВОК НА УЧАСТИЕ В ЗАПРОСЕ ПРЕДЛОЖЕНИЙ, ОКОНЧАТЕЛЬНЫХ ПРЕДЛОЖЕНИЙ</w:t>
      </w:r>
      <w:bookmarkEnd w:id="5"/>
    </w:p>
    <w:p w:rsidR="004B0706" w:rsidRPr="004B0706" w:rsidRDefault="004B0706" w:rsidP="004B0706"/>
    <w:p w:rsidR="004B0706" w:rsidRPr="004B0706" w:rsidRDefault="004B0706" w:rsidP="004B0706">
      <w:pPr>
        <w:ind w:firstLine="601"/>
        <w:rPr>
          <w:b/>
          <w:bCs/>
        </w:rPr>
      </w:pPr>
      <w:r w:rsidRPr="004B0706">
        <w:rPr>
          <w:b/>
          <w:bCs/>
        </w:rPr>
        <w:t>4.1. Срок, порядок подачи и регистрации заявок на участие в запросе предложений, окончательных предложений.</w:t>
      </w:r>
    </w:p>
    <w:p w:rsidR="004B0706" w:rsidRPr="004B0706" w:rsidRDefault="004B0706" w:rsidP="004B0706">
      <w:pPr>
        <w:ind w:firstLine="601"/>
      </w:pPr>
      <w:r w:rsidRPr="004B0706">
        <w:t xml:space="preserve">4.1.1. </w:t>
      </w:r>
      <w:proofErr w:type="gramStart"/>
      <w:r w:rsidRPr="004B0706">
        <w:t>Подача заявок на участие в запросе предложений начинается в день, следующий за днем размещения на официальном сайте извещения и прекращается в день вскрытия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но не раньше времени указанного в извещении о проведении запроса предложений и Информационной</w:t>
      </w:r>
      <w:proofErr w:type="gramEnd"/>
      <w:r w:rsidRPr="004B0706">
        <w:t xml:space="preserve"> карте запроса предложений.</w:t>
      </w:r>
    </w:p>
    <w:p w:rsidR="004B0706" w:rsidRPr="004B0706" w:rsidRDefault="004B0706" w:rsidP="004B0706">
      <w:pPr>
        <w:ind w:firstLine="601"/>
      </w:pPr>
      <w:r w:rsidRPr="004B0706">
        <w:t>4.1.2. Заявки на участие в запросе предложений, в том числе поданные в форме электронных документов, до последнего дня срока подачи заявок на участие в запросе предложений (исключая последний день подачи заявок на участие в запросе предложений) подаются по адресам, указанным в Информационной карте запроса предложений.</w:t>
      </w:r>
    </w:p>
    <w:p w:rsidR="004B0706" w:rsidRPr="004B0706" w:rsidRDefault="004B0706" w:rsidP="004B0706">
      <w:pPr>
        <w:ind w:firstLine="601"/>
      </w:pPr>
      <w:proofErr w:type="gramStart"/>
      <w:r w:rsidRPr="004B0706">
        <w:rPr>
          <w:bCs/>
        </w:rPr>
        <w:t>В день окончания срока подачи заявок на участие в запросе предложений заявки подаются на заседании комиссии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w:t>
      </w:r>
      <w:r w:rsidRPr="004B0706">
        <w:rPr>
          <w:b/>
          <w:bCs/>
        </w:rPr>
        <w:t xml:space="preserve"> </w:t>
      </w:r>
      <w:r w:rsidRPr="004B0706">
        <w:t>по адресу, по которому осуществляется вскрытие конвертов с заявками на участие в запросе предложений и (или) открытие</w:t>
      </w:r>
      <w:proofErr w:type="gramEnd"/>
      <w:r w:rsidRPr="004B0706">
        <w:t xml:space="preserve"> </w:t>
      </w:r>
      <w:proofErr w:type="gramStart"/>
      <w:r w:rsidRPr="004B0706">
        <w:t>доступа к поданным в форме электронных документов заявкам на участие в запросе предложений, указанному в извещении о проведении запроса предложений и Информационной карте запроса предложений, после объявления присутствующим при вскрытии конвертов с заявками и (или) открытии доступа к поданным в форме электронных документов заявкам о возможности подать заявки, изменить или отозвать поданные заявки.</w:t>
      </w:r>
      <w:proofErr w:type="gramEnd"/>
    </w:p>
    <w:p w:rsidR="004B0706" w:rsidRPr="004B0706" w:rsidRDefault="004B0706" w:rsidP="004B0706">
      <w:pPr>
        <w:ind w:firstLine="601"/>
      </w:pPr>
      <w:r w:rsidRPr="004B0706">
        <w:lastRenderedPageBreak/>
        <w:t xml:space="preserve">4.1.3. Направление окончательных предложений участниками закупки осуществляется </w:t>
      </w:r>
      <w:r w:rsidRPr="004B0706">
        <w:rPr>
          <w:bCs/>
        </w:rPr>
        <w:t>не позднее рабочего дня, следующего за датой проведения запроса предложений</w:t>
      </w:r>
      <w:r w:rsidRPr="004B0706">
        <w:t>.</w:t>
      </w:r>
    </w:p>
    <w:p w:rsidR="004B0706" w:rsidRPr="004B0706" w:rsidRDefault="004B0706" w:rsidP="004B0706">
      <w:pPr>
        <w:ind w:firstLine="601"/>
      </w:pPr>
      <w:r w:rsidRPr="004B0706">
        <w:t>4.1.4. Участник запроса предложений при отправке заявки по почте, несет риск того, что его заявка будет доставлена по неправильному адресу и/или с опозданием.</w:t>
      </w:r>
    </w:p>
    <w:p w:rsidR="004B0706" w:rsidRPr="004B0706" w:rsidRDefault="004B0706" w:rsidP="004B0706">
      <w:pPr>
        <w:ind w:firstLine="601"/>
      </w:pPr>
      <w:r w:rsidRPr="004B0706">
        <w:t>4.1.5. Участник запроса предложений подает заявку на участие в запросе предложений, окончательное предложение в запечатанном конверте, не позволяющем увидеть его содержимое. На таком конверте указываются:</w:t>
      </w:r>
    </w:p>
    <w:p w:rsidR="004B0706" w:rsidRPr="004B0706" w:rsidRDefault="004B0706" w:rsidP="004B0706">
      <w:pPr>
        <w:ind w:firstLine="601"/>
      </w:pPr>
      <w:r w:rsidRPr="004B0706">
        <w:t>- наименование и адрес Заказчика;</w:t>
      </w:r>
    </w:p>
    <w:p w:rsidR="004B0706" w:rsidRPr="004B0706" w:rsidRDefault="004B0706" w:rsidP="004B0706">
      <w:pPr>
        <w:ind w:firstLine="601"/>
      </w:pPr>
      <w:r w:rsidRPr="004B0706">
        <w:t>-  слова «ЗАЯВКА НА УЧАСТИЕ В ЗАПРОСЕ ПРЕДЛОЖЕНИЙ» или «ОКОНЧАТЕЛЬНОЕ ПРЕДЛОЖЕНИЕ»;</w:t>
      </w:r>
    </w:p>
    <w:p w:rsidR="004B0706" w:rsidRPr="004B0706" w:rsidRDefault="004B0706" w:rsidP="004B0706">
      <w:pPr>
        <w:ind w:firstLine="601"/>
      </w:pPr>
      <w:r w:rsidRPr="004B0706">
        <w:t>-  наименование предмета запроса предложений;</w:t>
      </w:r>
    </w:p>
    <w:p w:rsidR="004B0706" w:rsidRPr="004B0706" w:rsidRDefault="004B0706" w:rsidP="004B0706">
      <w:pPr>
        <w:ind w:firstLine="601"/>
      </w:pPr>
      <w:proofErr w:type="gramStart"/>
      <w:r w:rsidRPr="004B0706">
        <w:t>- слова «НЕ ВСКРЫВАТЬ ДО……» (указать время и дату вскрытия конвертов с заявками на участие в запросе предложений и (или) открытия доступа к поданным в форме электронных документов к заявкам)</w:t>
      </w:r>
      <w:proofErr w:type="gramEnd"/>
    </w:p>
    <w:p w:rsidR="004B0706" w:rsidRPr="004B0706" w:rsidRDefault="004B0706" w:rsidP="004B0706">
      <w:pPr>
        <w:ind w:firstLine="540"/>
      </w:pPr>
      <w:r w:rsidRPr="004B0706">
        <w:t>Участник запроса предложений вправе не указывать на таком конверте свое фирменное наименование, почтовый адрес. Заявки на участие в запросе предложений и окончательные предложения, поданные в форме электронного документа, должны быть подписаны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B0706" w:rsidRPr="004B0706" w:rsidRDefault="004B0706" w:rsidP="004B0706">
      <w:pPr>
        <w:ind w:firstLine="601"/>
      </w:pPr>
      <w:r w:rsidRPr="004B0706">
        <w:t>4.1.6. Каждая заявка, окончательное предложение, поступившие своевременно регистрируется уполномоченными лицами в Журнале регистрации заявок на участие в запросе предложений.</w:t>
      </w:r>
    </w:p>
    <w:p w:rsidR="004B0706" w:rsidRPr="004B0706" w:rsidRDefault="004B0706" w:rsidP="004B0706">
      <w:pPr>
        <w:ind w:firstLine="601"/>
      </w:pPr>
      <w:r w:rsidRPr="004B0706">
        <w:t>4.1.7. Участник запроса предложений вправе подать только одну заявку на участие в запросе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такому участнику.</w:t>
      </w:r>
    </w:p>
    <w:p w:rsidR="004B0706" w:rsidRPr="004B0706" w:rsidRDefault="004B0706" w:rsidP="004B0706">
      <w:pPr>
        <w:ind w:firstLine="601"/>
      </w:pPr>
      <w:r w:rsidRPr="004B0706">
        <w:t xml:space="preserve">4.1.8. </w:t>
      </w:r>
      <w:proofErr w:type="gramStart"/>
      <w:r w:rsidRPr="004B0706">
        <w:t>Заказчик обязан обеспечить конфиденциальность сведений, содержащихся в таких заявках, окончательных предложениях до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вскрытия конвертов с окончательными предложениями и (или) открытие доступа к поданным в форме электронных документов окончательным предложениям.</w:t>
      </w:r>
      <w:proofErr w:type="gramEnd"/>
      <w:r w:rsidRPr="004B0706">
        <w:t xml:space="preserve"> Лица, осуществляющие хранение конвертов с заявками, окончательными предложениями не вправе допускать повреждение таких конвертов и заявок до момента их вскрытия.</w:t>
      </w:r>
    </w:p>
    <w:p w:rsidR="004B0706" w:rsidRPr="004B0706" w:rsidRDefault="004B0706" w:rsidP="004B0706">
      <w:pPr>
        <w:ind w:firstLine="601"/>
      </w:pPr>
      <w:r w:rsidRPr="004B0706">
        <w:t>4.1.9. Если конверт с заявкой, окончательным предложением не запечатан и не маркирован в порядке, указанном выше, заказчик не несёт ответственности за утерю конверта или его содержимого или досрочное вскрытие такого конверта.</w:t>
      </w:r>
    </w:p>
    <w:p w:rsidR="004B0706" w:rsidRPr="004B0706" w:rsidRDefault="004B0706" w:rsidP="004B0706">
      <w:pPr>
        <w:ind w:firstLine="601"/>
      </w:pPr>
      <w:r w:rsidRPr="004B0706">
        <w:t>4.1.10.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B0706" w:rsidRPr="004B0706" w:rsidRDefault="004B0706" w:rsidP="004B0706">
      <w:pPr>
        <w:ind w:firstLine="601"/>
        <w:rPr>
          <w:b/>
          <w:bCs/>
        </w:rPr>
      </w:pPr>
      <w:r w:rsidRPr="004B0706">
        <w:rPr>
          <w:b/>
          <w:bCs/>
        </w:rPr>
        <w:t>4.2. Изменение заявок на участие в запросе предложений.</w:t>
      </w:r>
    </w:p>
    <w:p w:rsidR="004B0706" w:rsidRPr="004B0706" w:rsidRDefault="004B0706" w:rsidP="004B0706">
      <w:pPr>
        <w:ind w:firstLine="601"/>
      </w:pPr>
      <w:r w:rsidRPr="004B0706">
        <w:t xml:space="preserve">4.2.1. Участник запроса предложений, подавший заявку, вправе изменить заявку в любое время до момента вскрытия комиссией конвертов с заявками и (или) открытия </w:t>
      </w:r>
      <w:r w:rsidRPr="004B0706">
        <w:lastRenderedPageBreak/>
        <w:t>доступа к поданным в форме электронных документов заявкам на участие в запросе предложений.</w:t>
      </w:r>
    </w:p>
    <w:p w:rsidR="004B0706" w:rsidRPr="004B0706" w:rsidRDefault="004B0706" w:rsidP="004B0706">
      <w:pPr>
        <w:ind w:firstLine="601"/>
      </w:pPr>
      <w:r w:rsidRPr="004B0706">
        <w:t>4.2.2. Изменения, внесенные в заявку, считаются неотъемлемой частью заявки на участие в запросе предложений.</w:t>
      </w:r>
    </w:p>
    <w:p w:rsidR="004B0706" w:rsidRPr="004B0706" w:rsidRDefault="004B0706" w:rsidP="004B0706">
      <w:pPr>
        <w:ind w:firstLine="601"/>
      </w:pPr>
      <w:r w:rsidRPr="004B0706">
        <w:t>4.2.3. Изменения заявки на участие в запросе предложений подаются в запечатанном конверте. На соответствующем конверте указываются:</w:t>
      </w:r>
    </w:p>
    <w:p w:rsidR="004B0706" w:rsidRPr="004B0706" w:rsidRDefault="004B0706" w:rsidP="004B0706">
      <w:pPr>
        <w:ind w:firstLine="601"/>
      </w:pPr>
      <w:r w:rsidRPr="004B0706">
        <w:t>- наименование и адрес заказчика;</w:t>
      </w:r>
    </w:p>
    <w:p w:rsidR="004B0706" w:rsidRPr="004B0706" w:rsidRDefault="004B0706" w:rsidP="004B0706">
      <w:pPr>
        <w:ind w:firstLine="601"/>
      </w:pPr>
      <w:r w:rsidRPr="004B0706">
        <w:t>- слова «ИЗМЕНЕНИЯ ЗАЯВКИ НА УЧАСТИЕ В ОТКРЫТОМ ЗАПРОСЕ ПРЕДЛОЖЕНИЙ»;</w:t>
      </w:r>
    </w:p>
    <w:p w:rsidR="004B0706" w:rsidRPr="004B0706" w:rsidRDefault="004B0706" w:rsidP="004B0706">
      <w:pPr>
        <w:ind w:firstLine="601"/>
      </w:pPr>
      <w:r w:rsidRPr="004B0706">
        <w:t>- наименование предмета запроса предложений;</w:t>
      </w:r>
    </w:p>
    <w:p w:rsidR="004B0706" w:rsidRPr="004B0706" w:rsidRDefault="004B0706" w:rsidP="004B0706">
      <w:pPr>
        <w:ind w:firstLine="601"/>
      </w:pPr>
      <w:proofErr w:type="gramStart"/>
      <w:r w:rsidRPr="004B0706">
        <w:t>- номер и дата, присвоенные заказчиком при регистрации конверта с заявкой на участие в запросе предложений;</w:t>
      </w:r>
      <w:proofErr w:type="gramEnd"/>
    </w:p>
    <w:p w:rsidR="004B0706" w:rsidRPr="004B0706" w:rsidRDefault="004B0706" w:rsidP="004B0706">
      <w:pPr>
        <w:ind w:firstLine="601"/>
      </w:pPr>
      <w:r w:rsidRPr="004B0706">
        <w:t xml:space="preserve">- слова «НЕ ВСКРЫВАТЬ </w:t>
      </w:r>
      <w:proofErr w:type="gramStart"/>
      <w:r w:rsidRPr="004B0706">
        <w:t>ДО</w:t>
      </w:r>
      <w:proofErr w:type="gramEnd"/>
      <w:r w:rsidRPr="004B0706">
        <w:t xml:space="preserve">…» (указать </w:t>
      </w:r>
      <w:proofErr w:type="gramStart"/>
      <w:r w:rsidRPr="004B0706">
        <w:t>время</w:t>
      </w:r>
      <w:proofErr w:type="gramEnd"/>
      <w:r w:rsidRPr="004B0706">
        <w:t xml:space="preserve"> и дату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4B0706" w:rsidRPr="004B0706" w:rsidRDefault="004B0706" w:rsidP="004B0706">
      <w:pPr>
        <w:ind w:firstLine="601"/>
      </w:pPr>
      <w:r w:rsidRPr="004B0706">
        <w:t>Изменения заявки на участие в запросе предложений, поданной в форме электронного документа, подписываются усиленной электронной подписью.</w:t>
      </w:r>
    </w:p>
    <w:p w:rsidR="004B0706" w:rsidRPr="004B0706" w:rsidRDefault="004B0706" w:rsidP="004B0706">
      <w:pPr>
        <w:ind w:firstLine="601"/>
      </w:pPr>
      <w:r w:rsidRPr="004B0706">
        <w:t>4.2.4. Изменения заявки должны быть оформлены в порядке, установленном для оформления заявок на участие в запросе предложений в соответствии с пунктом 3.4. настоящей документации.</w:t>
      </w:r>
    </w:p>
    <w:p w:rsidR="004B0706" w:rsidRPr="004B0706" w:rsidRDefault="004B0706" w:rsidP="004B0706">
      <w:pPr>
        <w:ind w:firstLine="601"/>
      </w:pPr>
      <w:r w:rsidRPr="004B0706">
        <w:t>4.2.5. До последнего дня подачи заявок и (или) открытия доступа к поданным в форме электронных документов заявкам на участие в запросе предложений изменения заявок на участие в запросе предложений подаются по адресам заказчика, указанным в Информационной карте запросе предложений.</w:t>
      </w:r>
    </w:p>
    <w:p w:rsidR="004B0706" w:rsidRPr="004B0706" w:rsidRDefault="004B0706" w:rsidP="004B0706">
      <w:pPr>
        <w:ind w:firstLine="601"/>
      </w:pPr>
      <w:proofErr w:type="gramStart"/>
      <w:r w:rsidRPr="004B0706">
        <w:rPr>
          <w:bCs/>
        </w:rPr>
        <w:t xml:space="preserve">В день окончания срока подачи заявок на участие в запросе предложений, изменения заявок на участие в запросе предложений подаются на заседании комиссии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w:t>
      </w:r>
      <w:r w:rsidRPr="004B0706">
        <w:t>по адресу, по которому осуществляется вскрытие конвертов с заявками на участие</w:t>
      </w:r>
      <w:proofErr w:type="gramEnd"/>
      <w:r w:rsidRPr="004B0706">
        <w:t xml:space="preserve"> в запросе предложений, </w:t>
      </w:r>
      <w:proofErr w:type="gramStart"/>
      <w:r w:rsidRPr="004B0706">
        <w:t>указанному</w:t>
      </w:r>
      <w:proofErr w:type="gramEnd"/>
      <w:r w:rsidRPr="004B0706">
        <w:t xml:space="preserve"> в извещении о проведении запроса предложений и Информационной карте запроса предложений.</w:t>
      </w:r>
    </w:p>
    <w:p w:rsidR="004B0706" w:rsidRPr="004B0706" w:rsidRDefault="004B0706" w:rsidP="004B0706">
      <w:pPr>
        <w:ind w:firstLine="601"/>
      </w:pPr>
      <w:r w:rsidRPr="004B0706">
        <w:t>4.2.6. После окончания срока подачи заявок не допускается внесение изменений в заявки.</w:t>
      </w:r>
    </w:p>
    <w:p w:rsidR="004B0706" w:rsidRPr="004B0706" w:rsidRDefault="004B0706" w:rsidP="004B0706">
      <w:pPr>
        <w:ind w:firstLine="601"/>
      </w:pPr>
      <w:r w:rsidRPr="004B0706">
        <w:t>4.2.7. Заказчик обязан обеспечить конфиденциальность сведений, содержащихся в таких изменениях заявок до вскрытия конвертов с изменениями заявок и (или) открытия доступа к поданным в форме электронных документов изменениям заявок на участие в запросе предложений. Лица, осуществляющие хранение конвертов с изменениями заявок на участие в запросе предложений, не вправе допускать повреждение таких конвертов и содержащихся в них изменений заявок до момента их вскрытия.</w:t>
      </w:r>
    </w:p>
    <w:p w:rsidR="004B0706" w:rsidRPr="004B0706" w:rsidRDefault="004B0706" w:rsidP="004B0706">
      <w:pPr>
        <w:ind w:firstLine="601"/>
      </w:pPr>
      <w:r w:rsidRPr="004B0706">
        <w:t>4.2.8. Конверты с изменениями заявок вскрываются комиссией одновременно с конвертами с заявками на участие в запросе предложений и (или) открытия доступа к поданным в форме электронных документов заявкам на участие в запросе предложений. Доступ к изменениям заявок, поданным в форме электронного документа, открывается одновременно со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w:t>
      </w:r>
    </w:p>
    <w:p w:rsidR="004B0706" w:rsidRPr="004B0706" w:rsidRDefault="004B0706" w:rsidP="004B0706">
      <w:pPr>
        <w:ind w:firstLine="601"/>
      </w:pPr>
      <w:r w:rsidRPr="004B0706">
        <w:t xml:space="preserve">После вскрытия конвертов с заявками и конвертов с изменениями соответствующих заявок и (или) открытия доступа к поданным в форме электронных </w:t>
      </w:r>
      <w:r w:rsidRPr="004B0706">
        <w:lastRenderedPageBreak/>
        <w:t>документов заявкам на участие в запросе предложений и изменениям соответствующих заявок комиссия устанавливает, поданы ли изменения заявки на участие в запросе предложений надлежащим лицом.</w:t>
      </w:r>
    </w:p>
    <w:p w:rsidR="004B0706" w:rsidRPr="004B0706" w:rsidRDefault="004B0706" w:rsidP="004B0706">
      <w:pPr>
        <w:ind w:firstLine="601"/>
      </w:pPr>
      <w:r w:rsidRPr="004B0706">
        <w:t>4.2.9. Если конверт с изменениями заявки на участие в запросе предложений не запечатан и не маркирован в порядке, указанном выше, заказчик не несёт ответственности за утерю или такого досрочное вскрытие конверта.</w:t>
      </w:r>
    </w:p>
    <w:p w:rsidR="004B0706" w:rsidRPr="004B0706" w:rsidRDefault="004B0706" w:rsidP="004B0706">
      <w:pPr>
        <w:ind w:firstLine="601"/>
        <w:rPr>
          <w:b/>
          <w:bCs/>
        </w:rPr>
      </w:pPr>
      <w:r w:rsidRPr="004B0706">
        <w:rPr>
          <w:b/>
          <w:bCs/>
        </w:rPr>
        <w:t>4.3. Отзыв заявок на участие в запросе предложений.</w:t>
      </w:r>
    </w:p>
    <w:p w:rsidR="004B0706" w:rsidRPr="004B0706" w:rsidRDefault="004B0706" w:rsidP="004B0706">
      <w:pPr>
        <w:ind w:firstLine="601"/>
      </w:pPr>
      <w:r w:rsidRPr="004B0706">
        <w:t>4.3.1. Участник запроса предложений,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4B0706" w:rsidRPr="004B0706" w:rsidRDefault="004B0706" w:rsidP="004B0706">
      <w:pPr>
        <w:ind w:firstLine="601"/>
      </w:pPr>
      <w:r w:rsidRPr="004B0706">
        <w:t>4.3.2. Уведомление об отзыве заявки подается в письменной форме. При этом в соответствующем уведомлении в обязательном порядке должна быть указана следующая информация:</w:t>
      </w:r>
    </w:p>
    <w:p w:rsidR="004B0706" w:rsidRPr="004B0706" w:rsidRDefault="004B0706" w:rsidP="004B0706">
      <w:pPr>
        <w:ind w:firstLine="601"/>
      </w:pPr>
      <w:r w:rsidRPr="004B0706">
        <w:t>-  наименование и адрес заказчика;</w:t>
      </w:r>
    </w:p>
    <w:p w:rsidR="004B0706" w:rsidRPr="004B0706" w:rsidRDefault="004B0706" w:rsidP="004B0706">
      <w:pPr>
        <w:ind w:firstLine="601"/>
      </w:pPr>
      <w:r w:rsidRPr="004B0706">
        <w:t>- фирменное наименование, почтовый адрес участника запроса предложений, отзывающего заявку;</w:t>
      </w:r>
    </w:p>
    <w:p w:rsidR="004B0706" w:rsidRPr="004B0706" w:rsidRDefault="004B0706" w:rsidP="004B0706">
      <w:pPr>
        <w:ind w:firstLine="601"/>
      </w:pPr>
      <w:r w:rsidRPr="004B0706">
        <w:t>-  слова «ОТЗЫВ ЗАЯВКИ НА УЧАСТИЕ В ЗАПРОСЕ ПРЕДЛОЖЕНИЙ»;</w:t>
      </w:r>
    </w:p>
    <w:p w:rsidR="004B0706" w:rsidRPr="004B0706" w:rsidRDefault="004B0706" w:rsidP="004B0706">
      <w:pPr>
        <w:ind w:firstLine="601"/>
      </w:pPr>
      <w:r w:rsidRPr="004B0706">
        <w:t>-  наименование предмета запроса предложений;</w:t>
      </w:r>
    </w:p>
    <w:p w:rsidR="004B0706" w:rsidRPr="004B0706" w:rsidRDefault="004B0706" w:rsidP="004B0706">
      <w:pPr>
        <w:ind w:firstLine="601"/>
      </w:pPr>
      <w:r w:rsidRPr="004B0706">
        <w:t>-  время и дата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4B0706" w:rsidRPr="004B0706" w:rsidRDefault="004B0706" w:rsidP="004B0706">
      <w:pPr>
        <w:ind w:firstLine="601"/>
        <w:rPr>
          <w:i/>
          <w:iCs/>
        </w:rPr>
      </w:pPr>
      <w:r w:rsidRPr="004B0706">
        <w:t xml:space="preserve">-  способ возврата заявки </w:t>
      </w:r>
      <w:r w:rsidRPr="004B0706">
        <w:rPr>
          <w:i/>
          <w:iCs/>
        </w:rPr>
        <w:t>(по почте, на руки уполномоченному лицу и т.п.).</w:t>
      </w:r>
    </w:p>
    <w:p w:rsidR="004B0706" w:rsidRPr="004B0706" w:rsidRDefault="004B0706" w:rsidP="004B0706">
      <w:pPr>
        <w:ind w:firstLine="601"/>
      </w:pPr>
      <w:r w:rsidRPr="004B0706">
        <w:t>Уведомление об отзыве заявки на участие в запросе предложений должно быть скреплено печатью и подписано уполномоченным лицом участника запроса предложений.</w:t>
      </w:r>
    </w:p>
    <w:p w:rsidR="004B0706" w:rsidRPr="004B0706" w:rsidRDefault="004B0706" w:rsidP="004B0706">
      <w:pPr>
        <w:ind w:firstLine="601"/>
      </w:pPr>
      <w:r w:rsidRPr="004B0706">
        <w:t xml:space="preserve">4.3.3. </w:t>
      </w:r>
      <w:proofErr w:type="gramStart"/>
      <w:r w:rsidRPr="004B0706">
        <w:t>До последнего дня подачи заявок на участие в запросе предложений уведомления об отзыве заявок на участие</w:t>
      </w:r>
      <w:proofErr w:type="gramEnd"/>
      <w:r w:rsidRPr="004B0706">
        <w:t xml:space="preserve"> в запросе предложений подаются по адресу заказчика, указанному в Информационной карте запроса предложений.</w:t>
      </w:r>
    </w:p>
    <w:p w:rsidR="004B0706" w:rsidRPr="004B0706" w:rsidRDefault="004B0706" w:rsidP="004B0706">
      <w:pPr>
        <w:ind w:firstLine="601"/>
      </w:pPr>
      <w:proofErr w:type="gramStart"/>
      <w:r w:rsidRPr="004B0706">
        <w:rPr>
          <w:bCs/>
        </w:rPr>
        <w:t>В день окончания срока подачи заявок на участие в запросе предложений заявки отзываются на заседании комиссии непосредственно перед вскрытием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 адресу</w:t>
      </w:r>
      <w:r w:rsidRPr="004B0706">
        <w:t>, по которому осуществляется вскрытие конвертов с заявками на участие в запросе предложений и (или) открытие</w:t>
      </w:r>
      <w:proofErr w:type="gramEnd"/>
      <w:r w:rsidRPr="004B0706">
        <w:t xml:space="preserve"> доступа к поданным в форме электронных документов заявкам на участие в запросе предложений, </w:t>
      </w:r>
      <w:proofErr w:type="gramStart"/>
      <w:r w:rsidRPr="004B0706">
        <w:t>указанному</w:t>
      </w:r>
      <w:proofErr w:type="gramEnd"/>
      <w:r w:rsidRPr="004B0706">
        <w:t xml:space="preserve"> в извещении о проведении запроса предложений и Информационной карте запроса предложений.</w:t>
      </w:r>
    </w:p>
    <w:p w:rsidR="004B0706" w:rsidRPr="004B0706" w:rsidRDefault="004B0706" w:rsidP="004B0706">
      <w:pPr>
        <w:ind w:firstLine="601"/>
      </w:pPr>
      <w:r w:rsidRPr="004B0706">
        <w:t>4.3.4. После окончания срока подачи заявок отзыв заявок на участие в запросе предложений не допускается.</w:t>
      </w:r>
    </w:p>
    <w:p w:rsidR="004B0706" w:rsidRPr="004B0706" w:rsidRDefault="004B0706" w:rsidP="004B0706">
      <w:pPr>
        <w:ind w:firstLine="601"/>
      </w:pPr>
      <w:r w:rsidRPr="004B0706">
        <w:t>4.3.5. Заявки на участие в запросе предложений, отозванные до окончания срока подачи заявок на участие в запросе предложений в порядке, указанном выше, считаются не поданными.</w:t>
      </w:r>
    </w:p>
    <w:p w:rsidR="004B0706" w:rsidRPr="004B0706" w:rsidRDefault="004B0706" w:rsidP="004B0706">
      <w:pPr>
        <w:ind w:firstLine="601"/>
      </w:pPr>
      <w:r w:rsidRPr="004B0706">
        <w:t>4.3.6. Заказчик не несёт ответственность за негативные последствия, наступившие для участника запроса предложений, заявка на участие, в запросе предложений которого отозвана.</w:t>
      </w:r>
    </w:p>
    <w:p w:rsidR="004B0706" w:rsidRPr="004B0706" w:rsidRDefault="004B0706" w:rsidP="004B0706">
      <w:pPr>
        <w:ind w:firstLine="601"/>
        <w:rPr>
          <w:b/>
          <w:bCs/>
        </w:rPr>
      </w:pPr>
      <w:r w:rsidRPr="004B0706">
        <w:rPr>
          <w:b/>
          <w:bCs/>
        </w:rPr>
        <w:t>4.4. Заявки на участие в запросе предложений, поданные с опозданием.</w:t>
      </w:r>
    </w:p>
    <w:p w:rsidR="004B0706" w:rsidRPr="004B0706" w:rsidRDefault="004B0706" w:rsidP="004B0706">
      <w:pPr>
        <w:ind w:firstLine="601"/>
      </w:pPr>
      <w:proofErr w:type="gramStart"/>
      <w:r w:rsidRPr="004B0706">
        <w:t xml:space="preserve">Полученные после окончания времени приема заявок на участие в запросе предложений конверты с заявками на участие в запросе предложений вскрываются (в </w:t>
      </w:r>
      <w:r w:rsidRPr="004B0706">
        <w:lastRenderedPageBreak/>
        <w:t>случае, если на конверте не указаны почтовый адрес участника запроса предложений), и в тот же день такие конверты и такие заявки возвращаются участникам закупки по адресу, указанному в заявке на участие в запросе предложений.</w:t>
      </w:r>
      <w:proofErr w:type="gramEnd"/>
    </w:p>
    <w:p w:rsidR="004B0706" w:rsidRPr="004B0706" w:rsidRDefault="004B0706" w:rsidP="004B0706">
      <w:bookmarkStart w:id="6" w:name="_Toc379531446"/>
    </w:p>
    <w:p w:rsidR="004B0706" w:rsidRPr="004B0706" w:rsidRDefault="004B0706" w:rsidP="004B0706">
      <w:pPr>
        <w:pStyle w:val="1"/>
        <w:numPr>
          <w:ilvl w:val="0"/>
          <w:numId w:val="0"/>
        </w:numPr>
        <w:rPr>
          <w:sz w:val="24"/>
          <w:szCs w:val="24"/>
        </w:rPr>
      </w:pPr>
      <w:r w:rsidRPr="004B0706">
        <w:rPr>
          <w:sz w:val="24"/>
          <w:szCs w:val="24"/>
        </w:rPr>
        <w:t>5. ПОРЯДОК ВСКРЫТИЯ КОНВЕРТОВ С ЗАЯВКАМИ НА УЧАСТИЕ В ЗАПРОСЕ ПРЕДЛОЖЕНИЙ И ОКОНЧАТЕЛЬНЫХ ПРЕДЛОЖЕНИЙ И (ИЛИ) ОТКРЫТИЯ ДОСТУПА К ПОДАННЫМ В ФОРМЕ ЭЛЕКТРОННЫХ ДОКУМЕНТОВ ЗАЯВКАМ НА УЧАСТИЕ В ЗАПРОСЕ ПРЕДЛОЖЕНИЙ</w:t>
      </w:r>
      <w:bookmarkEnd w:id="6"/>
    </w:p>
    <w:p w:rsidR="004B0706" w:rsidRPr="004B0706" w:rsidRDefault="004B0706" w:rsidP="004B0706">
      <w:pPr>
        <w:autoSpaceDE w:val="0"/>
        <w:autoSpaceDN w:val="0"/>
        <w:adjustRightInd w:val="0"/>
        <w:ind w:firstLine="601"/>
      </w:pPr>
      <w:r w:rsidRPr="004B0706">
        <w:t>5.1.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4B0706" w:rsidRPr="004B0706" w:rsidRDefault="004B0706" w:rsidP="004B0706">
      <w:pPr>
        <w:ind w:firstLine="601"/>
      </w:pPr>
      <w:r w:rsidRPr="004B0706">
        <w:t xml:space="preserve">5.2. </w:t>
      </w:r>
      <w:proofErr w:type="gramStart"/>
      <w:r w:rsidRPr="004B0706">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4B0706" w:rsidRPr="004B0706" w:rsidRDefault="004B0706" w:rsidP="004B0706">
      <w:pPr>
        <w:ind w:firstLine="601"/>
        <w:rPr>
          <w:bCs/>
        </w:rPr>
      </w:pPr>
      <w:r w:rsidRPr="004B0706">
        <w:t xml:space="preserve">5.3. </w:t>
      </w:r>
      <w:proofErr w:type="gramStart"/>
      <w:r w:rsidRPr="004B0706">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w:t>
      </w:r>
      <w:r w:rsidRPr="004B0706">
        <w:rPr>
          <w:bCs/>
        </w:rPr>
        <w:t>не позднее рабочего дня, следующего за датой проведения запроса предложений.</w:t>
      </w:r>
      <w:proofErr w:type="gramEnd"/>
    </w:p>
    <w:p w:rsidR="004B0706" w:rsidRPr="004B0706" w:rsidRDefault="004B0706" w:rsidP="004B0706">
      <w:pPr>
        <w:ind w:firstLine="601"/>
      </w:pPr>
      <w:r w:rsidRPr="004B0706">
        <w:t xml:space="preserve">5.4. </w:t>
      </w:r>
      <w:proofErr w:type="gramStart"/>
      <w:r w:rsidRPr="004B0706">
        <w:t xml:space="preserve">На официальном сайте </w:t>
      </w:r>
      <w:r w:rsidRPr="004B0706">
        <w:rPr>
          <w:bCs/>
        </w:rPr>
        <w:t>в течение одного часа после завершения проведения запроса предложений</w:t>
      </w:r>
      <w:r w:rsidRPr="004B0706">
        <w:rPr>
          <w:b/>
          <w:bCs/>
        </w:rPr>
        <w:t xml:space="preserve"> </w:t>
      </w:r>
      <w:r w:rsidRPr="004B0706">
        <w:t>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p>
    <w:p w:rsidR="004B0706" w:rsidRPr="004B0706" w:rsidRDefault="004B0706" w:rsidP="004B0706">
      <w:pPr>
        <w:ind w:firstLine="601"/>
      </w:pPr>
      <w:r w:rsidRPr="004B0706">
        <w:t>5.5.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B0706" w:rsidRPr="004B0706" w:rsidRDefault="004B0706" w:rsidP="004B0706">
      <w:pPr>
        <w:ind w:firstLine="601"/>
      </w:pPr>
      <w:r w:rsidRPr="004B0706">
        <w:t xml:space="preserve">5.6.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w:t>
      </w:r>
      <w:r w:rsidRPr="004B0706">
        <w:lastRenderedPageBreak/>
        <w:t>направившие окончательные предложения, вправе присутствовать при вскрытии конвертов с окончательными предложениями и (или) при открытии доступа к поданным в форме электронных документов окончательным предложениям.</w:t>
      </w:r>
    </w:p>
    <w:p w:rsidR="004B0706" w:rsidRPr="004B0706" w:rsidRDefault="004B0706" w:rsidP="004B0706">
      <w:pPr>
        <w:ind w:firstLine="601"/>
      </w:pPr>
      <w:r w:rsidRPr="004B0706">
        <w:t>5.7.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4B0706">
        <w:t>,</w:t>
      </w:r>
      <w:proofErr w:type="gramEnd"/>
      <w:r w:rsidRPr="004B0706">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w:t>
      </w:r>
      <w:r w:rsidRPr="004B0706">
        <w:rPr>
          <w:bCs/>
        </w:rPr>
        <w:t>размещаются на официальном сайте в день подписания итогового протокола</w:t>
      </w:r>
      <w:r w:rsidRPr="004B0706">
        <w:t>.</w:t>
      </w:r>
    </w:p>
    <w:p w:rsidR="004B0706" w:rsidRPr="004B0706" w:rsidRDefault="004B0706" w:rsidP="004B0706">
      <w:pPr>
        <w:ind w:firstLine="601"/>
      </w:pPr>
      <w:r w:rsidRPr="004B0706">
        <w:t>5.8.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4B0706" w:rsidRPr="004B0706" w:rsidRDefault="004B0706" w:rsidP="004B0706">
      <w:pPr>
        <w:pStyle w:val="1"/>
        <w:numPr>
          <w:ilvl w:val="0"/>
          <w:numId w:val="0"/>
        </w:numPr>
        <w:ind w:left="432"/>
        <w:rPr>
          <w:sz w:val="24"/>
          <w:szCs w:val="24"/>
        </w:rPr>
      </w:pPr>
      <w:bookmarkStart w:id="7" w:name="_Toc379531447"/>
      <w:r w:rsidRPr="004B0706">
        <w:rPr>
          <w:sz w:val="24"/>
          <w:szCs w:val="24"/>
        </w:rPr>
        <w:t>6. ЗАКЛЮЧЕНИЕ КОНТРАКТА ПО РЕЗУЛЬТАТАМ ПРОВЕДЕНИЯ ЗАПРОСА ПРЕДЛОЖЕНИЙ</w:t>
      </w:r>
      <w:bookmarkEnd w:id="7"/>
    </w:p>
    <w:p w:rsidR="004B0706" w:rsidRPr="004B0706" w:rsidRDefault="004B0706" w:rsidP="004B0706">
      <w:pPr>
        <w:ind w:firstLine="601"/>
        <w:rPr>
          <w:b/>
          <w:bCs/>
        </w:rPr>
      </w:pPr>
      <w:r w:rsidRPr="004B0706">
        <w:rPr>
          <w:b/>
          <w:bCs/>
        </w:rPr>
        <w:t>6.1. Срок заключения контракта.</w:t>
      </w:r>
    </w:p>
    <w:p w:rsidR="004B0706" w:rsidRPr="004B0706" w:rsidRDefault="004B0706" w:rsidP="004B0706">
      <w:pPr>
        <w:ind w:firstLine="601"/>
      </w:pPr>
      <w:r w:rsidRPr="004B0706">
        <w:t xml:space="preserve">6.1.1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4B0706">
        <w:t>с даты размещения</w:t>
      </w:r>
      <w:proofErr w:type="gramEnd"/>
      <w:r w:rsidRPr="004B0706">
        <w:t xml:space="preserve"> в единой информационной системе итогового протокола, и не позднее чем через двадцать дней с даты подписания указанного протокола.</w:t>
      </w:r>
    </w:p>
    <w:p w:rsidR="004B0706" w:rsidRPr="004B0706" w:rsidRDefault="004B0706" w:rsidP="004B0706">
      <w:pPr>
        <w:ind w:firstLine="601"/>
      </w:pPr>
      <w:r w:rsidRPr="004B0706">
        <w:t>6.1.2.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B0706" w:rsidRPr="004B0706" w:rsidRDefault="004B0706" w:rsidP="004B0706">
      <w:pPr>
        <w:ind w:firstLine="601"/>
        <w:rPr>
          <w:b/>
          <w:bCs/>
        </w:rPr>
      </w:pPr>
      <w:r w:rsidRPr="004B0706">
        <w:rPr>
          <w:b/>
          <w:bCs/>
        </w:rPr>
        <w:t xml:space="preserve">6.2. Последствия признания запроса предложений не </w:t>
      </w:r>
      <w:proofErr w:type="gramStart"/>
      <w:r w:rsidRPr="004B0706">
        <w:rPr>
          <w:b/>
          <w:bCs/>
        </w:rPr>
        <w:t>состоявшимся</w:t>
      </w:r>
      <w:proofErr w:type="gramEnd"/>
      <w:r w:rsidRPr="004B0706">
        <w:rPr>
          <w:b/>
          <w:bCs/>
        </w:rPr>
        <w:t>.</w:t>
      </w:r>
    </w:p>
    <w:p w:rsidR="004B0706" w:rsidRPr="004B0706" w:rsidRDefault="004B0706" w:rsidP="004B0706">
      <w:pPr>
        <w:ind w:firstLine="601"/>
      </w:pPr>
      <w:r w:rsidRPr="004B0706">
        <w:t>6.2.1. В случае</w:t>
      </w:r>
      <w:proofErr w:type="gramStart"/>
      <w:r w:rsidRPr="004B0706">
        <w:t>,</w:t>
      </w:r>
      <w:proofErr w:type="gramEnd"/>
      <w:r w:rsidRPr="004B0706">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Федерального закона и удовлетворяет потребности заказчика в товарах, работах, услугах в </w:t>
      </w:r>
      <w:proofErr w:type="gramStart"/>
      <w:r w:rsidRPr="004B0706">
        <w:t>соответствии</w:t>
      </w:r>
      <w:proofErr w:type="gramEnd"/>
      <w:r w:rsidRPr="004B0706">
        <w:t xml:space="preserve">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Федерального закона.</w:t>
      </w:r>
    </w:p>
    <w:p w:rsidR="004B0706" w:rsidRPr="004B0706" w:rsidRDefault="004B0706" w:rsidP="004B0706">
      <w:pPr>
        <w:ind w:firstLine="601"/>
      </w:pPr>
      <w:r w:rsidRPr="004B0706">
        <w:t>6.2.2. В случае</w:t>
      </w:r>
      <w:proofErr w:type="gramStart"/>
      <w:r w:rsidRPr="004B0706">
        <w:t>,</w:t>
      </w:r>
      <w:proofErr w:type="gramEnd"/>
      <w:r w:rsidRPr="004B0706">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w:t>
      </w:r>
      <w:r w:rsidRPr="004B0706">
        <w:lastRenderedPageBreak/>
        <w:t>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233290" w:rsidRDefault="00233290" w:rsidP="004B0706">
      <w:pPr>
        <w:spacing w:after="0"/>
        <w:jc w:val="left"/>
        <w:rPr>
          <w:bCs/>
        </w:rPr>
      </w:pPr>
    </w:p>
    <w:p w:rsidR="00233290" w:rsidRDefault="00233290"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spacing w:after="0"/>
        <w:jc w:val="left"/>
        <w:rPr>
          <w:bCs/>
        </w:rPr>
      </w:pPr>
    </w:p>
    <w:p w:rsidR="004B0706" w:rsidRPr="004B0706" w:rsidRDefault="004B0706" w:rsidP="004B0706">
      <w:pPr>
        <w:keepNext/>
        <w:keepLines/>
        <w:widowControl w:val="0"/>
        <w:suppressLineNumbers/>
        <w:suppressAutoHyphens/>
        <w:ind w:firstLine="709"/>
        <w:rPr>
          <w:bCs/>
        </w:rPr>
      </w:pPr>
      <w:r w:rsidRPr="004B0706">
        <w:rPr>
          <w:bCs/>
        </w:rPr>
        <w:lastRenderedPageBreak/>
        <w:t xml:space="preserve">Настоящая документация </w:t>
      </w:r>
      <w:proofErr w:type="gramStart"/>
      <w:r w:rsidRPr="004B0706">
        <w:rPr>
          <w:bCs/>
        </w:rPr>
        <w:t>проведении</w:t>
      </w:r>
      <w:proofErr w:type="gramEnd"/>
      <w:r w:rsidRPr="004B0706">
        <w:rPr>
          <w:bCs/>
        </w:rPr>
        <w:t xml:space="preserve"> запроса предложений подготовлена в соответствии с </w:t>
      </w:r>
      <w:bookmarkEnd w:id="2"/>
      <w:r w:rsidRPr="004B0706">
        <w:rPr>
          <w:bCs/>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4B0706" w:rsidRPr="004B0706" w:rsidRDefault="004B0706" w:rsidP="004B0706">
      <w:pPr>
        <w:keepNext/>
        <w:keepLines/>
        <w:widowControl w:val="0"/>
        <w:suppressLineNumbers/>
        <w:suppressAutoHyphens/>
        <w:ind w:firstLine="709"/>
        <w:rPr>
          <w:b/>
          <w:bCs/>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5811"/>
      </w:tblGrid>
      <w:tr w:rsidR="004B0706" w:rsidRPr="004B0706" w:rsidTr="00320494">
        <w:trPr>
          <w:trHeight w:val="20"/>
          <w:tblHeader/>
        </w:trPr>
        <w:tc>
          <w:tcPr>
            <w:tcW w:w="567" w:type="dxa"/>
            <w:shd w:val="clear" w:color="auto" w:fill="E6E6E6"/>
            <w:vAlign w:val="center"/>
          </w:tcPr>
          <w:bookmarkEnd w:id="1"/>
          <w:p w:rsidR="004B0706" w:rsidRPr="004B0706" w:rsidRDefault="004B0706" w:rsidP="00320494">
            <w:pPr>
              <w:keepNext/>
              <w:keepLines/>
              <w:widowControl w:val="0"/>
              <w:suppressLineNumbers/>
              <w:suppressAutoHyphens/>
              <w:jc w:val="center"/>
              <w:rPr>
                <w:b/>
                <w:bCs/>
              </w:rPr>
            </w:pPr>
            <w:r w:rsidRPr="004B0706">
              <w:rPr>
                <w:b/>
                <w:bCs/>
              </w:rPr>
              <w:t>№</w:t>
            </w:r>
          </w:p>
        </w:tc>
        <w:tc>
          <w:tcPr>
            <w:tcW w:w="2694" w:type="dxa"/>
            <w:shd w:val="clear" w:color="auto" w:fill="E6E6E6"/>
            <w:vAlign w:val="center"/>
          </w:tcPr>
          <w:p w:rsidR="004B0706" w:rsidRPr="004B0706" w:rsidRDefault="004B0706" w:rsidP="00320494">
            <w:pPr>
              <w:keepNext/>
              <w:keepLines/>
              <w:widowControl w:val="0"/>
              <w:suppressLineNumbers/>
              <w:suppressAutoHyphens/>
              <w:jc w:val="center"/>
              <w:rPr>
                <w:b/>
                <w:bCs/>
              </w:rPr>
            </w:pPr>
            <w:r w:rsidRPr="004B0706">
              <w:rPr>
                <w:b/>
                <w:bCs/>
              </w:rPr>
              <w:t>Наименование</w:t>
            </w:r>
          </w:p>
        </w:tc>
        <w:tc>
          <w:tcPr>
            <w:tcW w:w="5811" w:type="dxa"/>
            <w:shd w:val="clear" w:color="auto" w:fill="E6E6E6"/>
            <w:vAlign w:val="center"/>
          </w:tcPr>
          <w:p w:rsidR="004B0706" w:rsidRPr="004B0706" w:rsidRDefault="004B0706" w:rsidP="00320494">
            <w:pPr>
              <w:keepNext/>
              <w:keepLines/>
              <w:widowControl w:val="0"/>
              <w:suppressLineNumbers/>
              <w:suppressAutoHyphens/>
              <w:spacing w:after="0"/>
              <w:jc w:val="center"/>
              <w:rPr>
                <w:b/>
                <w:bCs/>
              </w:rPr>
            </w:pPr>
            <w:r w:rsidRPr="004B0706">
              <w:rPr>
                <w:b/>
                <w:bCs/>
              </w:rPr>
              <w:t>Информация</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Общая информация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 xml:space="preserve">Используемый способ определения поставщика </w:t>
            </w:r>
          </w:p>
        </w:tc>
        <w:tc>
          <w:tcPr>
            <w:tcW w:w="5811" w:type="dxa"/>
            <w:vAlign w:val="center"/>
          </w:tcPr>
          <w:p w:rsidR="004B0706" w:rsidRPr="004B0706" w:rsidRDefault="004B0706" w:rsidP="00320494">
            <w:pPr>
              <w:autoSpaceDE w:val="0"/>
              <w:autoSpaceDN w:val="0"/>
              <w:adjustRightInd w:val="0"/>
              <w:spacing w:after="0"/>
              <w:jc w:val="left"/>
            </w:pPr>
            <w:r w:rsidRPr="004B0706">
              <w:t>Запрос предложений</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Информация о заказчике</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Наименование заказчика</w:t>
            </w:r>
          </w:p>
        </w:tc>
        <w:tc>
          <w:tcPr>
            <w:tcW w:w="5811" w:type="dxa"/>
            <w:vAlign w:val="center"/>
          </w:tcPr>
          <w:p w:rsidR="004B0706" w:rsidRPr="004B0706" w:rsidRDefault="004B0706" w:rsidP="00320494">
            <w:pPr>
              <w:pStyle w:val="a3"/>
              <w:ind w:firstLine="0"/>
              <w:jc w:val="left"/>
              <w:rPr>
                <w:sz w:val="24"/>
                <w:szCs w:val="24"/>
              </w:rPr>
            </w:pPr>
            <w:r w:rsidRPr="004B0706">
              <w:rPr>
                <w:rFonts w:eastAsia="Times New Roman CYR"/>
                <w:sz w:val="24"/>
                <w:szCs w:val="24"/>
              </w:rPr>
              <w:t xml:space="preserve">Администрация </w:t>
            </w:r>
            <w:proofErr w:type="spellStart"/>
            <w:r w:rsidRPr="004B0706">
              <w:rPr>
                <w:rFonts w:eastAsia="Times New Roman CYR"/>
                <w:sz w:val="24"/>
                <w:szCs w:val="24"/>
              </w:rPr>
              <w:t>Нижнемедведицкого</w:t>
            </w:r>
            <w:proofErr w:type="spellEnd"/>
            <w:r w:rsidRPr="004B0706">
              <w:rPr>
                <w:rFonts w:eastAsia="Times New Roman CYR"/>
                <w:sz w:val="24"/>
                <w:szCs w:val="24"/>
              </w:rPr>
              <w:t xml:space="preserve"> сельсовета Курского района Курской области</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Место нахождения  заказчика</w:t>
            </w:r>
          </w:p>
        </w:tc>
        <w:tc>
          <w:tcPr>
            <w:tcW w:w="5811" w:type="dxa"/>
            <w:vAlign w:val="center"/>
          </w:tcPr>
          <w:p w:rsidR="004B0706" w:rsidRPr="004B0706" w:rsidRDefault="004B0706" w:rsidP="00320494">
            <w:pPr>
              <w:jc w:val="left"/>
              <w:rPr>
                <w:rFonts w:eastAsia="Times New Roman CYR"/>
              </w:rPr>
            </w:pPr>
            <w:r w:rsidRPr="004B0706">
              <w:rPr>
                <w:rFonts w:eastAsia="Times New Roman CYR"/>
              </w:rPr>
              <w:t>Российская Федерация, Курская область, Курский район,</w:t>
            </w:r>
          </w:p>
          <w:p w:rsidR="004B0706" w:rsidRPr="004B0706" w:rsidRDefault="004B0706" w:rsidP="00320494">
            <w:pPr>
              <w:pStyle w:val="a3"/>
              <w:ind w:firstLine="0"/>
              <w:jc w:val="left"/>
              <w:rPr>
                <w:rFonts w:eastAsia="Times New Roman CYR"/>
                <w:sz w:val="24"/>
                <w:szCs w:val="24"/>
              </w:rPr>
            </w:pPr>
            <w:r w:rsidRPr="004B0706">
              <w:rPr>
                <w:rFonts w:eastAsia="Times New Roman CYR"/>
                <w:sz w:val="24"/>
                <w:szCs w:val="24"/>
              </w:rPr>
              <w:t>д. В. Медведица,  ул. Советская д.18.</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Почтовый адрес  заказчика</w:t>
            </w:r>
          </w:p>
        </w:tc>
        <w:tc>
          <w:tcPr>
            <w:tcW w:w="5811" w:type="dxa"/>
            <w:vAlign w:val="center"/>
          </w:tcPr>
          <w:p w:rsidR="004B0706" w:rsidRPr="004B0706" w:rsidRDefault="004B0706" w:rsidP="00320494">
            <w:pPr>
              <w:jc w:val="left"/>
              <w:rPr>
                <w:rFonts w:eastAsia="Times New Roman CYR"/>
              </w:rPr>
            </w:pPr>
            <w:r w:rsidRPr="004B0706">
              <w:rPr>
                <w:rFonts w:eastAsia="Times New Roman CYR"/>
              </w:rPr>
              <w:t>305504, Курская область, Курский район,</w:t>
            </w:r>
          </w:p>
          <w:p w:rsidR="004B0706" w:rsidRPr="004B0706" w:rsidRDefault="004B0706" w:rsidP="00320494">
            <w:pPr>
              <w:pStyle w:val="a3"/>
              <w:ind w:firstLine="0"/>
              <w:jc w:val="left"/>
              <w:rPr>
                <w:rFonts w:eastAsia="Times New Roman CYR"/>
                <w:sz w:val="24"/>
                <w:szCs w:val="24"/>
              </w:rPr>
            </w:pPr>
            <w:r w:rsidRPr="004B0706">
              <w:rPr>
                <w:rFonts w:eastAsia="Times New Roman CYR"/>
                <w:sz w:val="24"/>
                <w:szCs w:val="24"/>
              </w:rPr>
              <w:t>д. В. Медведица,  ул. Советская д.18.</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Адрес электронной почты заказчика</w:t>
            </w:r>
          </w:p>
        </w:tc>
        <w:tc>
          <w:tcPr>
            <w:tcW w:w="5811" w:type="dxa"/>
            <w:vAlign w:val="center"/>
          </w:tcPr>
          <w:p w:rsidR="004B0706" w:rsidRPr="004B0706" w:rsidRDefault="004B0706" w:rsidP="00320494">
            <w:pPr>
              <w:pStyle w:val="a3"/>
              <w:ind w:firstLine="0"/>
              <w:jc w:val="left"/>
              <w:rPr>
                <w:sz w:val="24"/>
                <w:szCs w:val="24"/>
              </w:rPr>
            </w:pPr>
            <w:r w:rsidRPr="004B0706">
              <w:rPr>
                <w:rFonts w:eastAsia="Times New Roman CYR"/>
                <w:sz w:val="24"/>
                <w:szCs w:val="24"/>
              </w:rPr>
              <w:t>admnigmedved@mail.ru</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 xml:space="preserve">Номер контактного телефона заказчика </w:t>
            </w:r>
          </w:p>
        </w:tc>
        <w:tc>
          <w:tcPr>
            <w:tcW w:w="5811" w:type="dxa"/>
            <w:vAlign w:val="center"/>
          </w:tcPr>
          <w:p w:rsidR="004B0706" w:rsidRPr="004B0706" w:rsidRDefault="004B0706" w:rsidP="00320494">
            <w:pPr>
              <w:pStyle w:val="a3"/>
              <w:ind w:firstLine="0"/>
              <w:jc w:val="left"/>
              <w:rPr>
                <w:sz w:val="24"/>
                <w:szCs w:val="24"/>
              </w:rPr>
            </w:pPr>
            <w:r w:rsidRPr="004B0706">
              <w:rPr>
                <w:rFonts w:eastAsia="Times New Roman CYR"/>
                <w:sz w:val="24"/>
                <w:szCs w:val="24"/>
              </w:rPr>
              <w:t>8(4712) 59-07-03</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Ответственное должностное лицо заказчика</w:t>
            </w:r>
          </w:p>
        </w:tc>
        <w:tc>
          <w:tcPr>
            <w:tcW w:w="5811" w:type="dxa"/>
            <w:vAlign w:val="center"/>
          </w:tcPr>
          <w:p w:rsidR="004B0706" w:rsidRPr="004B0706" w:rsidRDefault="004B0706" w:rsidP="00320494">
            <w:pPr>
              <w:pStyle w:val="a3"/>
              <w:ind w:firstLine="0"/>
              <w:jc w:val="left"/>
              <w:rPr>
                <w:sz w:val="24"/>
                <w:szCs w:val="24"/>
              </w:rPr>
            </w:pPr>
            <w:r w:rsidRPr="004B0706">
              <w:rPr>
                <w:rFonts w:eastAsia="Times New Roman CYR"/>
                <w:sz w:val="24"/>
                <w:szCs w:val="24"/>
              </w:rPr>
              <w:t>Мальцев Иван Васильевич, тел. (4712) 59-07-03.</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rPr>
            </w:pPr>
          </w:p>
        </w:tc>
        <w:tc>
          <w:tcPr>
            <w:tcW w:w="2694" w:type="dxa"/>
          </w:tcPr>
          <w:p w:rsidR="004B0706" w:rsidRPr="004B0706" w:rsidRDefault="004B0706" w:rsidP="00320494">
            <w:pPr>
              <w:autoSpaceDE w:val="0"/>
              <w:autoSpaceDN w:val="0"/>
              <w:adjustRightInd w:val="0"/>
              <w:spacing w:after="0"/>
            </w:pPr>
            <w:r w:rsidRPr="004B0706">
              <w:t xml:space="preserve">Информация о контрактной службе, контрактном управляющем, </w:t>
            </w:r>
            <w:proofErr w:type="gramStart"/>
            <w:r w:rsidRPr="004B0706">
              <w:t>ответственных</w:t>
            </w:r>
            <w:proofErr w:type="gramEnd"/>
            <w:r w:rsidRPr="004B0706">
              <w:t xml:space="preserve"> за заключение контракта</w:t>
            </w:r>
          </w:p>
        </w:tc>
        <w:tc>
          <w:tcPr>
            <w:tcW w:w="5811" w:type="dxa"/>
            <w:vAlign w:val="center"/>
          </w:tcPr>
          <w:p w:rsidR="004B0706" w:rsidRPr="004B0706" w:rsidRDefault="004B0706" w:rsidP="00320494">
            <w:pPr>
              <w:pStyle w:val="a3"/>
              <w:ind w:firstLine="0"/>
              <w:rPr>
                <w:color w:val="0D0D0D"/>
                <w:sz w:val="24"/>
                <w:szCs w:val="24"/>
              </w:rPr>
            </w:pPr>
            <w:r w:rsidRPr="004B0706">
              <w:rPr>
                <w:color w:val="0D0D0D"/>
                <w:sz w:val="24"/>
                <w:szCs w:val="24"/>
              </w:rPr>
              <w:t>Контрактная служба в составе:</w:t>
            </w:r>
          </w:p>
          <w:p w:rsidR="004B0706" w:rsidRPr="004B0706" w:rsidRDefault="004B0706" w:rsidP="00320494">
            <w:pPr>
              <w:pStyle w:val="a3"/>
              <w:ind w:firstLine="0"/>
              <w:rPr>
                <w:color w:val="0D0D0D"/>
                <w:sz w:val="24"/>
                <w:szCs w:val="24"/>
              </w:rPr>
            </w:pPr>
            <w:r w:rsidRPr="004B0706">
              <w:rPr>
                <w:color w:val="0D0D0D"/>
                <w:sz w:val="24"/>
                <w:szCs w:val="24"/>
              </w:rPr>
              <w:t>1) Мальцев Иван Васильевич, должность – глава сельсовета;</w:t>
            </w:r>
          </w:p>
          <w:p w:rsidR="004B0706" w:rsidRPr="004B0706" w:rsidRDefault="004B0706" w:rsidP="00320494">
            <w:pPr>
              <w:pStyle w:val="a3"/>
              <w:ind w:firstLine="0"/>
              <w:rPr>
                <w:color w:val="0D0D0D"/>
                <w:sz w:val="24"/>
                <w:szCs w:val="24"/>
              </w:rPr>
            </w:pPr>
            <w:r w:rsidRPr="004B0706">
              <w:rPr>
                <w:color w:val="0D0D0D"/>
                <w:sz w:val="24"/>
                <w:szCs w:val="24"/>
              </w:rPr>
              <w:t>2)  Каменева Оксана Николаевна, должность – заместитель главы;</w:t>
            </w:r>
          </w:p>
          <w:p w:rsidR="004B0706" w:rsidRPr="004B0706" w:rsidRDefault="004B0706" w:rsidP="00320494">
            <w:pPr>
              <w:pStyle w:val="a3"/>
              <w:ind w:firstLine="0"/>
              <w:rPr>
                <w:color w:val="0D0D0D"/>
                <w:sz w:val="24"/>
                <w:szCs w:val="24"/>
              </w:rPr>
            </w:pPr>
            <w:r w:rsidRPr="004B0706">
              <w:rPr>
                <w:color w:val="0D0D0D"/>
                <w:sz w:val="24"/>
                <w:szCs w:val="24"/>
              </w:rPr>
              <w:t xml:space="preserve">3)  </w:t>
            </w:r>
            <w:proofErr w:type="spellStart"/>
            <w:r w:rsidRPr="004B0706">
              <w:rPr>
                <w:color w:val="0D0D0D"/>
                <w:sz w:val="24"/>
                <w:szCs w:val="24"/>
              </w:rPr>
              <w:t>Сойникова</w:t>
            </w:r>
            <w:proofErr w:type="spellEnd"/>
            <w:r w:rsidRPr="004B0706">
              <w:rPr>
                <w:color w:val="0D0D0D"/>
                <w:sz w:val="24"/>
                <w:szCs w:val="24"/>
              </w:rPr>
              <w:t xml:space="preserve"> Татьяна Владимировна, должность – начальник финансового отдела;</w:t>
            </w:r>
          </w:p>
          <w:p w:rsidR="004B0706" w:rsidRPr="004B0706" w:rsidRDefault="004B0706" w:rsidP="00320494">
            <w:pPr>
              <w:pStyle w:val="a3"/>
              <w:ind w:firstLine="0"/>
              <w:rPr>
                <w:color w:val="0D0D0D"/>
                <w:sz w:val="24"/>
                <w:szCs w:val="24"/>
              </w:rPr>
            </w:pPr>
            <w:r w:rsidRPr="004B0706">
              <w:rPr>
                <w:color w:val="0D0D0D"/>
                <w:sz w:val="24"/>
                <w:szCs w:val="24"/>
              </w:rPr>
              <w:t xml:space="preserve">Номер контактного телефона (с указанием кода города) – (4712) 59-07-03 </w:t>
            </w:r>
          </w:p>
          <w:p w:rsidR="004B0706" w:rsidRPr="004B0706" w:rsidRDefault="004B0706" w:rsidP="00320494">
            <w:pPr>
              <w:pStyle w:val="a3"/>
              <w:tabs>
                <w:tab w:val="center" w:pos="3577"/>
              </w:tabs>
              <w:ind w:firstLine="0"/>
              <w:jc w:val="left"/>
              <w:rPr>
                <w:color w:val="0D0D0D"/>
                <w:sz w:val="24"/>
                <w:szCs w:val="24"/>
              </w:rPr>
            </w:pPr>
            <w:r w:rsidRPr="004B0706">
              <w:rPr>
                <w:color w:val="0D0D0D"/>
                <w:sz w:val="24"/>
                <w:szCs w:val="24"/>
              </w:rPr>
              <w:t>Адрес электронной почты – admnigmedved@mail.ru</w:t>
            </w:r>
          </w:p>
        </w:tc>
      </w:tr>
      <w:tr w:rsidR="004B0706" w:rsidRPr="004B0706" w:rsidTr="00320494">
        <w:trPr>
          <w:trHeight w:val="20"/>
        </w:trPr>
        <w:tc>
          <w:tcPr>
            <w:tcW w:w="9072" w:type="dxa"/>
            <w:gridSpan w:val="3"/>
            <w:vAlign w:val="center"/>
          </w:tcPr>
          <w:p w:rsidR="004B0706" w:rsidRPr="004B0706" w:rsidRDefault="004B0706" w:rsidP="00320494">
            <w:pPr>
              <w:keepNext/>
              <w:keepLines/>
              <w:widowControl w:val="0"/>
              <w:suppressLineNumbers/>
              <w:suppressAutoHyphens/>
              <w:spacing w:after="0"/>
              <w:jc w:val="center"/>
              <w:rPr>
                <w:b/>
                <w:i/>
              </w:rPr>
            </w:pPr>
            <w:bookmarkStart w:id="8" w:name="_Ref166267388"/>
            <w:bookmarkStart w:id="9" w:name="_Ref166267499"/>
            <w:bookmarkStart w:id="10" w:name="_Ref166267456"/>
            <w:bookmarkEnd w:id="8"/>
            <w:bookmarkEnd w:id="9"/>
            <w:bookmarkEnd w:id="10"/>
            <w:r w:rsidRPr="004B0706">
              <w:rPr>
                <w:b/>
                <w:i/>
              </w:rPr>
              <w:t>Информация об объекте закупки</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Наименование объекта закупки и количество товара</w:t>
            </w:r>
          </w:p>
        </w:tc>
        <w:tc>
          <w:tcPr>
            <w:tcW w:w="5811" w:type="dxa"/>
            <w:vAlign w:val="center"/>
          </w:tcPr>
          <w:p w:rsidR="004B0706" w:rsidRPr="004B0706" w:rsidRDefault="004B0706" w:rsidP="00320494">
            <w:pPr>
              <w:pStyle w:val="Standard"/>
              <w:spacing w:line="240" w:lineRule="exact"/>
              <w:rPr>
                <w:rFonts w:eastAsia="Times New Roman" w:cs="Times New Roman"/>
                <w:color w:val="0D0D0D"/>
                <w:kern w:val="0"/>
                <w:lang w:eastAsia="ru-RU" w:bidi="ar-SA"/>
              </w:rPr>
            </w:pPr>
            <w:r w:rsidRPr="004B0706">
              <w:rPr>
                <w:rFonts w:eastAsia="Times New Roman" w:cs="Times New Roman"/>
                <w:color w:val="0D0D0D"/>
                <w:kern w:val="0"/>
                <w:lang w:eastAsia="ru-RU" w:bidi="ar-SA"/>
              </w:rPr>
              <w:t xml:space="preserve">Наименование –  приобретение для муниципальных  нужд жилого помещения – квартиры на территории </w:t>
            </w:r>
            <w:proofErr w:type="spellStart"/>
            <w:r w:rsidRPr="004B0706">
              <w:rPr>
                <w:rFonts w:eastAsia="Times New Roman" w:cs="Times New Roman"/>
                <w:color w:val="0D0D0D"/>
                <w:kern w:val="0"/>
                <w:lang w:eastAsia="ru-RU" w:bidi="ar-SA"/>
              </w:rPr>
              <w:t>Нижнемедведицкого</w:t>
            </w:r>
            <w:proofErr w:type="spellEnd"/>
            <w:r w:rsidRPr="004B0706">
              <w:rPr>
                <w:rFonts w:eastAsia="Times New Roman" w:cs="Times New Roman"/>
                <w:color w:val="0D0D0D"/>
                <w:kern w:val="0"/>
                <w:lang w:eastAsia="ru-RU" w:bidi="ar-SA"/>
              </w:rPr>
              <w:t xml:space="preserve"> сельсовета Курского района Курской области.</w:t>
            </w:r>
          </w:p>
          <w:p w:rsidR="004B0706" w:rsidRPr="004B0706" w:rsidRDefault="004B0706" w:rsidP="00320494">
            <w:pPr>
              <w:keepNext/>
              <w:keepLines/>
              <w:widowControl w:val="0"/>
              <w:suppressLineNumbers/>
              <w:suppressAutoHyphens/>
              <w:spacing w:after="0"/>
              <w:jc w:val="left"/>
              <w:rPr>
                <w:color w:val="0D0D0D"/>
              </w:rPr>
            </w:pPr>
            <w:r w:rsidRPr="004B0706">
              <w:rPr>
                <w:color w:val="0D0D0D"/>
              </w:rPr>
              <w:t>Количество (с указанием единицы измерения) –  1 одна</w:t>
            </w:r>
          </w:p>
          <w:p w:rsidR="004B0706" w:rsidRPr="004B0706" w:rsidRDefault="004B0706" w:rsidP="00320494">
            <w:pPr>
              <w:keepNext/>
              <w:keepLines/>
              <w:widowControl w:val="0"/>
              <w:suppressLineNumbers/>
              <w:suppressAutoHyphens/>
              <w:spacing w:after="0"/>
              <w:jc w:val="left"/>
              <w:rPr>
                <w:i/>
              </w:rPr>
            </w:pP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Описание объекта закупки</w:t>
            </w:r>
          </w:p>
        </w:tc>
        <w:tc>
          <w:tcPr>
            <w:tcW w:w="5811" w:type="dxa"/>
            <w:vAlign w:val="center"/>
          </w:tcPr>
          <w:p w:rsidR="004B0706" w:rsidRPr="004B0706" w:rsidRDefault="004B0706" w:rsidP="00320494">
            <w:pPr>
              <w:keepNext/>
              <w:keepLines/>
              <w:widowControl w:val="0"/>
              <w:suppressLineNumbers/>
              <w:suppressAutoHyphens/>
              <w:spacing w:after="0"/>
              <w:jc w:val="left"/>
            </w:pPr>
            <w:r w:rsidRPr="004B0706">
              <w:t xml:space="preserve">квартиры </w:t>
            </w:r>
            <w:r w:rsidRPr="004B0706">
              <w:rPr>
                <w:color w:val="0D0D0D"/>
              </w:rPr>
              <w:t xml:space="preserve"> на территории </w:t>
            </w:r>
            <w:proofErr w:type="spellStart"/>
            <w:r w:rsidRPr="004B0706">
              <w:rPr>
                <w:color w:val="0D0D0D"/>
              </w:rPr>
              <w:t>Нижнемедведицкого</w:t>
            </w:r>
            <w:proofErr w:type="spellEnd"/>
            <w:r w:rsidRPr="004B0706">
              <w:rPr>
                <w:color w:val="0D0D0D"/>
              </w:rPr>
              <w:t xml:space="preserve"> сельсовета Курского района Курской области</w:t>
            </w:r>
            <w:r w:rsidRPr="004B0706">
              <w:t xml:space="preserve">, общей площадью  не менее 31,7 кв. метров (без учета лоджий и балконов) с количеством комнат не менее 2-х, для дальнейшего предоставления по договору социального найма семье Лукиной Зои Андреевне проживающих </w:t>
            </w:r>
            <w:r w:rsidRPr="004B0706">
              <w:rPr>
                <w:color w:val="0D0D0D"/>
              </w:rPr>
              <w:t xml:space="preserve"> на территории </w:t>
            </w:r>
            <w:proofErr w:type="spellStart"/>
            <w:r w:rsidRPr="004B0706">
              <w:rPr>
                <w:color w:val="0D0D0D"/>
              </w:rPr>
              <w:t>Нижнемедведицкого</w:t>
            </w:r>
            <w:proofErr w:type="spellEnd"/>
            <w:r w:rsidRPr="004B0706">
              <w:rPr>
                <w:color w:val="0D0D0D"/>
              </w:rPr>
              <w:t xml:space="preserve"> сельсовета Курского района Курской области</w:t>
            </w:r>
            <w:proofErr w:type="gramStart"/>
            <w:r w:rsidRPr="004B0706">
              <w:t xml:space="preserve"> ,</w:t>
            </w:r>
            <w:proofErr w:type="gramEnd"/>
            <w:r w:rsidRPr="004B0706">
              <w:t xml:space="preserve"> во </w:t>
            </w:r>
            <w:r w:rsidRPr="004B0706">
              <w:lastRenderedPageBreak/>
              <w:t xml:space="preserve">исполнение Постановления Администрации </w:t>
            </w:r>
            <w:proofErr w:type="spellStart"/>
            <w:r w:rsidRPr="004B0706">
              <w:t>Нижнемедведицкого</w:t>
            </w:r>
            <w:proofErr w:type="spellEnd"/>
            <w:r w:rsidRPr="004B0706">
              <w:t xml:space="preserve"> сельсовета Курского района курской области от 14 ноября 2013 г., № 274-П «об утверждении муниципальной программы «Жилище 2014-2015 гг.» (с учетом изменений от 16 апреля 2014 г., № 91-П).</w:t>
            </w:r>
          </w:p>
          <w:p w:rsidR="004B0706" w:rsidRPr="004B0706" w:rsidRDefault="004B0706" w:rsidP="00320494">
            <w:pPr>
              <w:keepNext/>
              <w:keepLines/>
              <w:widowControl w:val="0"/>
              <w:suppressLineNumbers/>
              <w:suppressAutoHyphens/>
              <w:spacing w:after="0"/>
              <w:jc w:val="left"/>
            </w:pPr>
            <w:r w:rsidRPr="004B0706">
              <w:t xml:space="preserve"> Квартира может располагаться на любом этаже жилого дома, </w:t>
            </w:r>
          </w:p>
          <w:p w:rsidR="004B0706" w:rsidRPr="004B0706" w:rsidRDefault="004B0706" w:rsidP="00320494">
            <w:pPr>
              <w:keepNext/>
              <w:keepLines/>
              <w:widowControl w:val="0"/>
              <w:suppressLineNumbers/>
              <w:suppressAutoHyphens/>
              <w:spacing w:after="0"/>
              <w:jc w:val="left"/>
            </w:pPr>
            <w:r w:rsidRPr="004B0706">
              <w:t xml:space="preserve">за исключением подвального этажа и чердачных помещений. </w:t>
            </w:r>
          </w:p>
          <w:p w:rsidR="004B0706" w:rsidRPr="004B0706" w:rsidRDefault="004B0706" w:rsidP="00320494">
            <w:pPr>
              <w:keepNext/>
              <w:keepLines/>
              <w:widowControl w:val="0"/>
              <w:suppressLineNumbers/>
              <w:suppressAutoHyphens/>
              <w:spacing w:after="0"/>
              <w:jc w:val="left"/>
            </w:pPr>
            <w:r w:rsidRPr="004B0706">
              <w:t xml:space="preserve">Квартира и дом, в котором она находится, не должна находиться в аварийном состоянии или являться ветхим фондом. Дом должен иметь бетонный или каменный фундамент, монолит или железобетонные блоки; перекрытия – железобетонные; стены и перегородки кирпичные, монолитные или газобетонные; полы – бетонные. </w:t>
            </w:r>
          </w:p>
          <w:p w:rsidR="004B0706" w:rsidRPr="004B0706" w:rsidRDefault="004B0706" w:rsidP="00320494">
            <w:pPr>
              <w:keepNext/>
              <w:keepLines/>
              <w:widowControl w:val="0"/>
              <w:suppressLineNumbers/>
              <w:suppressAutoHyphens/>
              <w:spacing w:after="0"/>
              <w:jc w:val="left"/>
            </w:pPr>
            <w:r w:rsidRPr="004B0706">
              <w:t>Квартира должна быть подключена:</w:t>
            </w:r>
          </w:p>
          <w:p w:rsidR="004B0706" w:rsidRPr="004B0706" w:rsidRDefault="004B0706" w:rsidP="00320494">
            <w:pPr>
              <w:keepNext/>
              <w:keepLines/>
              <w:widowControl w:val="0"/>
              <w:suppressLineNumbers/>
              <w:suppressAutoHyphens/>
              <w:spacing w:after="0"/>
              <w:jc w:val="left"/>
            </w:pPr>
            <w:r w:rsidRPr="004B0706">
              <w:t xml:space="preserve">- к  центральной системе теплоснабжения или иметь индивидуальное отопление; </w:t>
            </w:r>
          </w:p>
          <w:p w:rsidR="004B0706" w:rsidRPr="004B0706" w:rsidRDefault="004B0706" w:rsidP="00320494">
            <w:pPr>
              <w:keepNext/>
              <w:keepLines/>
              <w:widowControl w:val="0"/>
              <w:suppressLineNumbers/>
              <w:suppressAutoHyphens/>
              <w:spacing w:after="0"/>
              <w:jc w:val="left"/>
            </w:pPr>
            <w:r w:rsidRPr="004B0706">
              <w:t xml:space="preserve">- к электрическим, и газовым сетям, обеспечивающим подачу электричества </w:t>
            </w:r>
          </w:p>
          <w:p w:rsidR="004B0706" w:rsidRPr="004B0706" w:rsidRDefault="004B0706" w:rsidP="00320494">
            <w:pPr>
              <w:keepNext/>
              <w:keepLines/>
              <w:widowControl w:val="0"/>
              <w:suppressLineNumbers/>
              <w:suppressAutoHyphens/>
              <w:spacing w:after="0"/>
              <w:jc w:val="left"/>
            </w:pPr>
            <w:r w:rsidRPr="004B0706">
              <w:t>и тепла на всю площадь жилого помещения по постоянной схеме подключения;</w:t>
            </w:r>
          </w:p>
          <w:p w:rsidR="004B0706" w:rsidRPr="004B0706" w:rsidRDefault="004B0706" w:rsidP="00320494">
            <w:pPr>
              <w:keepNext/>
              <w:keepLines/>
              <w:widowControl w:val="0"/>
              <w:suppressLineNumbers/>
              <w:suppressAutoHyphens/>
              <w:spacing w:after="0"/>
              <w:jc w:val="left"/>
            </w:pPr>
            <w:r w:rsidRPr="004B0706">
              <w:t xml:space="preserve">- должна быть обеспечена холодным и горячим водоснабжением в ванной комнате и на кухне, холодным водоснабжением в туалете, водоотведением; </w:t>
            </w:r>
          </w:p>
          <w:p w:rsidR="004B0706" w:rsidRPr="004B0706" w:rsidRDefault="004B0706" w:rsidP="00320494">
            <w:pPr>
              <w:keepNext/>
              <w:keepLines/>
              <w:widowControl w:val="0"/>
              <w:suppressLineNumbers/>
              <w:suppressAutoHyphens/>
              <w:spacing w:after="0"/>
              <w:jc w:val="left"/>
            </w:pPr>
            <w:r w:rsidRPr="004B0706">
              <w:t>- иметь в исправном состоянии сантехническое оборудование в ванной комнате, туалете и на кухне, двери и окна, а также газовую или электрическую плиту.</w:t>
            </w:r>
          </w:p>
          <w:p w:rsidR="004B0706" w:rsidRPr="004B0706" w:rsidRDefault="004B0706" w:rsidP="00320494">
            <w:pPr>
              <w:keepNext/>
              <w:keepLines/>
              <w:widowControl w:val="0"/>
              <w:suppressLineNumbers/>
              <w:suppressAutoHyphens/>
              <w:spacing w:after="0"/>
              <w:jc w:val="left"/>
            </w:pPr>
            <w:r w:rsidRPr="004B0706">
              <w:t>Квартира не должна иметь незарегистрированных перепланировок, перегородок в комнатах, не должна требовать проведения текущего и капитального ремонта. Наличие чистовой отделки жилого помещения.</w:t>
            </w:r>
          </w:p>
          <w:p w:rsidR="004B0706" w:rsidRPr="004B0706" w:rsidRDefault="004B0706" w:rsidP="00320494">
            <w:pPr>
              <w:keepNext/>
              <w:keepLines/>
              <w:widowControl w:val="0"/>
              <w:suppressLineNumbers/>
              <w:suppressAutoHyphens/>
              <w:spacing w:after="0"/>
              <w:jc w:val="left"/>
            </w:pPr>
            <w:r w:rsidRPr="004B0706">
              <w:t>Предоставление гарантий качества – 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контракта.</w:t>
            </w:r>
          </w:p>
          <w:p w:rsidR="004B0706" w:rsidRPr="004B0706" w:rsidRDefault="004B0706" w:rsidP="00320494">
            <w:pPr>
              <w:keepNext/>
              <w:keepLines/>
              <w:widowControl w:val="0"/>
              <w:suppressLineNumbers/>
              <w:suppressAutoHyphens/>
              <w:spacing w:after="0"/>
              <w:jc w:val="left"/>
            </w:pPr>
            <w:r w:rsidRPr="004B0706">
              <w:t xml:space="preserve">Иные требования: квартира должна принадлежать продавцу (продавцам) </w:t>
            </w:r>
          </w:p>
          <w:p w:rsidR="004B0706" w:rsidRPr="004B0706" w:rsidRDefault="004B0706" w:rsidP="00320494">
            <w:pPr>
              <w:keepNext/>
              <w:keepLines/>
              <w:widowControl w:val="0"/>
              <w:suppressLineNumbers/>
              <w:suppressAutoHyphens/>
              <w:spacing w:after="0"/>
              <w:jc w:val="left"/>
            </w:pPr>
            <w:proofErr w:type="gramStart"/>
            <w:r w:rsidRPr="004B0706">
              <w:t>на праве собственности (индивидуальной, общей, совместной), должна быть свободна от прав третьих лиц, т.е. никому не продана, не подарена, не обещана быть подаренной, не заложена, в споре и под запрещением (арестом) не состоит.</w:t>
            </w:r>
            <w:proofErr w:type="gramEnd"/>
          </w:p>
          <w:p w:rsidR="004B0706" w:rsidRPr="004B0706" w:rsidRDefault="004B0706" w:rsidP="00320494">
            <w:pPr>
              <w:keepNext/>
              <w:keepLines/>
              <w:widowControl w:val="0"/>
              <w:suppressLineNumbers/>
              <w:suppressAutoHyphens/>
              <w:spacing w:after="0"/>
              <w:jc w:val="left"/>
            </w:pPr>
            <w:r w:rsidRPr="004B0706">
              <w:t xml:space="preserve">Приобретение жилого помещения осуществляется при наличии справки </w:t>
            </w:r>
          </w:p>
          <w:p w:rsidR="004B0706" w:rsidRPr="004B0706" w:rsidRDefault="004B0706" w:rsidP="00320494">
            <w:pPr>
              <w:keepNext/>
              <w:keepLines/>
              <w:widowControl w:val="0"/>
              <w:suppressLineNumbers/>
              <w:suppressAutoHyphens/>
              <w:spacing w:after="0"/>
              <w:jc w:val="left"/>
            </w:pPr>
            <w:r w:rsidRPr="004B0706">
              <w:t xml:space="preserve">об отсутствии задолженности по жилищным и </w:t>
            </w:r>
            <w:r w:rsidRPr="004B0706">
              <w:lastRenderedPageBreak/>
              <w:t xml:space="preserve">коммунальным платежам по квартире, в том числе за газ, отопление, холодное и горячее водоснабжение, водоотведение </w:t>
            </w:r>
          </w:p>
          <w:p w:rsidR="004B0706" w:rsidRPr="004B0706" w:rsidRDefault="004B0706" w:rsidP="00320494">
            <w:pPr>
              <w:keepNext/>
              <w:keepLines/>
              <w:widowControl w:val="0"/>
              <w:suppressLineNumbers/>
              <w:suppressAutoHyphens/>
              <w:spacing w:after="0"/>
              <w:jc w:val="left"/>
            </w:pPr>
            <w:r w:rsidRPr="004B0706">
              <w:t>и электроэнергию.</w:t>
            </w:r>
          </w:p>
        </w:tc>
      </w:tr>
      <w:tr w:rsidR="004B0706" w:rsidRPr="004B0706" w:rsidTr="00320494">
        <w:trPr>
          <w:trHeight w:val="20"/>
        </w:trPr>
        <w:tc>
          <w:tcPr>
            <w:tcW w:w="9072" w:type="dxa"/>
            <w:gridSpan w:val="3"/>
            <w:vAlign w:val="center"/>
          </w:tcPr>
          <w:p w:rsidR="004B0706" w:rsidRPr="004B0706" w:rsidRDefault="004B0706" w:rsidP="00320494">
            <w:pPr>
              <w:keepNext/>
              <w:keepLines/>
              <w:widowControl w:val="0"/>
              <w:suppressLineNumbers/>
              <w:suppressAutoHyphens/>
              <w:spacing w:after="0"/>
              <w:jc w:val="center"/>
              <w:rPr>
                <w:b/>
                <w:i/>
              </w:rPr>
            </w:pPr>
            <w:r w:rsidRPr="004B0706">
              <w:rPr>
                <w:b/>
                <w:i/>
              </w:rPr>
              <w:lastRenderedPageBreak/>
              <w:t>Информация о цене контракта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Начальная (максимальная) цена контракта</w:t>
            </w:r>
          </w:p>
        </w:tc>
        <w:tc>
          <w:tcPr>
            <w:tcW w:w="5811" w:type="dxa"/>
            <w:vAlign w:val="center"/>
          </w:tcPr>
          <w:p w:rsidR="004B0706" w:rsidRPr="004B0706" w:rsidRDefault="004B0706" w:rsidP="00320494">
            <w:pPr>
              <w:keepNext/>
              <w:keepLines/>
              <w:widowControl w:val="0"/>
              <w:suppressLineNumbers/>
              <w:suppressAutoHyphens/>
              <w:spacing w:after="0"/>
              <w:jc w:val="left"/>
            </w:pPr>
            <w:r w:rsidRPr="004B0706">
              <w:rPr>
                <w:b/>
                <w:color w:val="0D0D0D"/>
                <w:highlight w:val="yellow"/>
              </w:rPr>
              <w:t>809935,00 руб. (Восемьсот девять тысяч девятьсот тридцать пять рублей 00 коп.)</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Обоснование начальной (максимальной) цены контракта</w:t>
            </w:r>
          </w:p>
        </w:tc>
        <w:tc>
          <w:tcPr>
            <w:tcW w:w="5811" w:type="dxa"/>
            <w:vAlign w:val="center"/>
          </w:tcPr>
          <w:p w:rsidR="004B0706" w:rsidRPr="004B0706" w:rsidRDefault="004B0706" w:rsidP="00320494">
            <w:pPr>
              <w:autoSpaceDE w:val="0"/>
              <w:autoSpaceDN w:val="0"/>
              <w:adjustRightInd w:val="0"/>
              <w:spacing w:after="0"/>
              <w:jc w:val="left"/>
            </w:pPr>
            <w:r w:rsidRPr="004B0706">
              <w:t>При расчете начальной максимальной цены контракта использовался нормативный метод (Приказ Минстроя России от 10.01.2014 N 7/</w:t>
            </w:r>
            <w:proofErr w:type="spellStart"/>
            <w:proofErr w:type="gramStart"/>
            <w:r w:rsidRPr="004B0706">
              <w:t>пр</w:t>
            </w:r>
            <w:proofErr w:type="spellEnd"/>
            <w:proofErr w:type="gramEnd"/>
            <w:r w:rsidRPr="004B0706">
              <w:t xml:space="preserve"> "О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2014 года") совместно с методом анализа рынка. Решение Собрания депутатов от 08.04.2014 года № 283-1-56 «Об утверждении нормативной стоимости одного квадратного метра общей площади жилья на территории </w:t>
            </w:r>
            <w:proofErr w:type="spellStart"/>
            <w:r w:rsidRPr="004B0706">
              <w:t>Нижнемедведицкого</w:t>
            </w:r>
            <w:proofErr w:type="spellEnd"/>
            <w:r w:rsidRPr="004B0706">
              <w:t xml:space="preserve"> сельсовета Курского района Курской области».</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Источник финансирования</w:t>
            </w:r>
          </w:p>
        </w:tc>
        <w:tc>
          <w:tcPr>
            <w:tcW w:w="5811" w:type="dxa"/>
            <w:vAlign w:val="center"/>
          </w:tcPr>
          <w:p w:rsidR="004B0706" w:rsidRPr="004B0706" w:rsidRDefault="004B0706" w:rsidP="00320494">
            <w:pPr>
              <w:autoSpaceDE w:val="0"/>
              <w:autoSpaceDN w:val="0"/>
              <w:adjustRightInd w:val="0"/>
              <w:spacing w:after="0"/>
              <w:jc w:val="left"/>
            </w:pPr>
            <w:r w:rsidRPr="004B0706">
              <w:rPr>
                <w:bCs/>
                <w:color w:val="0D0D0D"/>
              </w:rPr>
              <w:t>Средства областного и  местного бюджета на 2014 год.</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autoSpaceDE w:val="0"/>
              <w:autoSpaceDN w:val="0"/>
              <w:adjustRightInd w:val="0"/>
              <w:spacing w:after="0"/>
            </w:pPr>
            <w:r w:rsidRPr="004B0706">
              <w:t xml:space="preserve">Информация о валюте, используемой для формирования цены контракта и расчетов с поставщиками </w:t>
            </w:r>
          </w:p>
        </w:tc>
        <w:tc>
          <w:tcPr>
            <w:tcW w:w="5811" w:type="dxa"/>
            <w:vAlign w:val="center"/>
          </w:tcPr>
          <w:p w:rsidR="004B0706" w:rsidRPr="004B0706" w:rsidRDefault="004B0706" w:rsidP="00320494">
            <w:pPr>
              <w:keepNext/>
              <w:keepLines/>
              <w:widowControl w:val="0"/>
              <w:suppressLineNumbers/>
              <w:suppressAutoHyphens/>
              <w:spacing w:after="0"/>
              <w:jc w:val="left"/>
              <w:rPr>
                <w:i/>
              </w:rPr>
            </w:pPr>
            <w:r w:rsidRPr="004B0706">
              <w:t>Национальная валюта Российской Федерации – российский рубль</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11" w:type="dxa"/>
            <w:vAlign w:val="center"/>
          </w:tcPr>
          <w:p w:rsidR="004B0706" w:rsidRPr="004B0706" w:rsidRDefault="004B0706" w:rsidP="00320494">
            <w:pPr>
              <w:keepNext/>
              <w:keepLines/>
              <w:widowControl w:val="0"/>
              <w:suppressLineNumbers/>
              <w:suppressAutoHyphens/>
              <w:spacing w:after="0"/>
              <w:jc w:val="left"/>
            </w:pPr>
            <w:r w:rsidRPr="004B0706">
              <w:t>Не применяется</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Условия контракта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vAlign w:val="center"/>
          </w:tcPr>
          <w:p w:rsidR="004B0706" w:rsidRPr="004B0706" w:rsidRDefault="004B0706" w:rsidP="00320494">
            <w:pPr>
              <w:keepNext/>
              <w:keepLines/>
              <w:widowControl w:val="0"/>
              <w:suppressLineNumbers/>
              <w:suppressAutoHyphens/>
              <w:jc w:val="left"/>
            </w:pPr>
            <w:r w:rsidRPr="004B0706">
              <w:t>Место доставки товара</w:t>
            </w:r>
          </w:p>
        </w:tc>
        <w:tc>
          <w:tcPr>
            <w:tcW w:w="5811" w:type="dxa"/>
            <w:vAlign w:val="center"/>
          </w:tcPr>
          <w:p w:rsidR="004B0706" w:rsidRPr="004B0706" w:rsidRDefault="004B0706" w:rsidP="00320494">
            <w:pPr>
              <w:autoSpaceDE w:val="0"/>
              <w:autoSpaceDN w:val="0"/>
              <w:adjustRightInd w:val="0"/>
              <w:spacing w:after="0"/>
              <w:jc w:val="left"/>
            </w:pPr>
            <w:r w:rsidRPr="004B0706">
              <w:t xml:space="preserve">Квартира должна </w:t>
            </w:r>
            <w:proofErr w:type="gramStart"/>
            <w:r w:rsidRPr="004B0706">
              <w:t>находится</w:t>
            </w:r>
            <w:proofErr w:type="gramEnd"/>
            <w:r w:rsidRPr="004B0706">
              <w:t xml:space="preserve"> на территории </w:t>
            </w:r>
            <w:proofErr w:type="spellStart"/>
            <w:r w:rsidRPr="004B0706">
              <w:t>Нижнемедведицкого</w:t>
            </w:r>
            <w:proofErr w:type="spellEnd"/>
            <w:r w:rsidRPr="004B0706">
              <w:t xml:space="preserve">  сельсовета Курского района Курской области</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vAlign w:val="center"/>
          </w:tcPr>
          <w:p w:rsidR="004B0706" w:rsidRPr="004B0706" w:rsidRDefault="004B0706" w:rsidP="00320494">
            <w:pPr>
              <w:keepNext/>
              <w:keepLines/>
              <w:widowControl w:val="0"/>
              <w:suppressLineNumbers/>
              <w:suppressAutoHyphens/>
              <w:jc w:val="left"/>
            </w:pPr>
            <w:r w:rsidRPr="004B0706">
              <w:t xml:space="preserve">Сроки поставки товара </w:t>
            </w:r>
          </w:p>
        </w:tc>
        <w:tc>
          <w:tcPr>
            <w:tcW w:w="5811" w:type="dxa"/>
            <w:vAlign w:val="center"/>
          </w:tcPr>
          <w:p w:rsidR="004B0706" w:rsidRPr="004B0706" w:rsidRDefault="004B0706" w:rsidP="00320494">
            <w:pPr>
              <w:autoSpaceDE w:val="0"/>
              <w:autoSpaceDN w:val="0"/>
              <w:adjustRightInd w:val="0"/>
              <w:spacing w:after="0"/>
              <w:jc w:val="left"/>
            </w:pPr>
            <w:r w:rsidRPr="004B0706">
              <w:t>Документы на куплю-продажу объекта недвижимости должны быть переданы в органы, осуществляющие государственную регистрацию права собственности в срок не более 30 дней с момента заключения Контракта.</w:t>
            </w:r>
          </w:p>
        </w:tc>
      </w:tr>
      <w:tr w:rsidR="004B0706" w:rsidRPr="004B0706" w:rsidTr="00320494">
        <w:trPr>
          <w:trHeight w:val="20"/>
        </w:trPr>
        <w:tc>
          <w:tcPr>
            <w:tcW w:w="9072" w:type="dxa"/>
            <w:gridSpan w:val="3"/>
            <w:vAlign w:val="center"/>
          </w:tcPr>
          <w:p w:rsidR="004B0706" w:rsidRPr="004B0706" w:rsidRDefault="004B0706" w:rsidP="00320494">
            <w:pPr>
              <w:keepNext/>
              <w:keepLines/>
              <w:widowControl w:val="0"/>
              <w:suppressLineNumbers/>
              <w:suppressAutoHyphens/>
              <w:spacing w:after="0"/>
              <w:jc w:val="center"/>
              <w:rPr>
                <w:b/>
                <w:i/>
              </w:rPr>
            </w:pPr>
            <w:r w:rsidRPr="004B0706">
              <w:rPr>
                <w:b/>
                <w:i/>
              </w:rPr>
              <w:t>Преимущества участникам и ограничения участия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autoSpaceDE w:val="0"/>
              <w:autoSpaceDN w:val="0"/>
              <w:adjustRightInd w:val="0"/>
              <w:spacing w:after="0"/>
            </w:pPr>
            <w:r w:rsidRPr="004B0706">
              <w:t xml:space="preserve">Преимущества, </w:t>
            </w:r>
            <w:r w:rsidRPr="004B0706">
              <w:lastRenderedPageBreak/>
              <w:t xml:space="preserve">предоставляемые заказчиком в соответствии со </w:t>
            </w:r>
            <w:hyperlink r:id="rId9" w:history="1">
              <w:r w:rsidRPr="004B0706">
                <w:t>статьей 28</w:t>
              </w:r>
            </w:hyperlink>
            <w:r w:rsidRPr="004B0706">
              <w:t xml:space="preserve"> Закона </w:t>
            </w:r>
          </w:p>
        </w:tc>
        <w:tc>
          <w:tcPr>
            <w:tcW w:w="5811" w:type="dxa"/>
            <w:vAlign w:val="center"/>
          </w:tcPr>
          <w:p w:rsidR="004B0706" w:rsidRPr="004B0706" w:rsidRDefault="004B0706" w:rsidP="00320494">
            <w:pPr>
              <w:autoSpaceDE w:val="0"/>
              <w:autoSpaceDN w:val="0"/>
              <w:adjustRightInd w:val="0"/>
              <w:spacing w:after="0"/>
              <w:jc w:val="left"/>
              <w:outlineLvl w:val="0"/>
            </w:pPr>
            <w:r w:rsidRPr="004B0706">
              <w:lastRenderedPageBreak/>
              <w:t>Не предоставляются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autoSpaceDE w:val="0"/>
              <w:autoSpaceDN w:val="0"/>
              <w:adjustRightInd w:val="0"/>
              <w:spacing w:after="0"/>
              <w:outlineLvl w:val="0"/>
            </w:pPr>
            <w:r w:rsidRPr="004B0706">
              <w:t xml:space="preserve">Преимущества, предоставляемые заказчиком в соответствии со </w:t>
            </w:r>
            <w:hyperlink r:id="rId10" w:history="1">
              <w:r w:rsidRPr="004B0706">
                <w:t>статьей 29</w:t>
              </w:r>
            </w:hyperlink>
            <w:r w:rsidRPr="004B0706">
              <w:t xml:space="preserve"> Закона </w:t>
            </w:r>
          </w:p>
        </w:tc>
        <w:tc>
          <w:tcPr>
            <w:tcW w:w="5811" w:type="dxa"/>
            <w:vAlign w:val="center"/>
          </w:tcPr>
          <w:p w:rsidR="004B0706" w:rsidRPr="004B0706" w:rsidRDefault="004B0706" w:rsidP="00320494">
            <w:pPr>
              <w:keepNext/>
              <w:keepLines/>
              <w:widowControl w:val="0"/>
              <w:suppressLineNumbers/>
              <w:suppressAutoHyphens/>
              <w:spacing w:after="0"/>
              <w:jc w:val="left"/>
            </w:pPr>
            <w:r w:rsidRPr="004B0706">
              <w:t>Не предоставляются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autoSpaceDE w:val="0"/>
              <w:autoSpaceDN w:val="0"/>
              <w:adjustRightInd w:val="0"/>
              <w:spacing w:after="0"/>
              <w:outlineLvl w:val="0"/>
              <w:rPr>
                <w:i/>
                <w:iCs/>
              </w:rPr>
            </w:pPr>
            <w:r w:rsidRPr="004B0706">
              <w:t xml:space="preserve">Преимущества, предоставляемые заказчиком в соответствии со </w:t>
            </w:r>
            <w:hyperlink r:id="rId11" w:history="1">
              <w:r w:rsidRPr="004B0706">
                <w:t xml:space="preserve">статьей </w:t>
              </w:r>
            </w:hyperlink>
            <w:r w:rsidRPr="004B0706">
              <w:t xml:space="preserve">30 Закона </w:t>
            </w:r>
          </w:p>
        </w:tc>
        <w:tc>
          <w:tcPr>
            <w:tcW w:w="5811" w:type="dxa"/>
            <w:vAlign w:val="center"/>
          </w:tcPr>
          <w:p w:rsidR="004B0706" w:rsidRPr="004B0706" w:rsidRDefault="004B0706" w:rsidP="00320494">
            <w:pPr>
              <w:keepNext/>
              <w:keepLines/>
              <w:widowControl w:val="0"/>
              <w:suppressLineNumbers/>
              <w:suppressAutoHyphens/>
              <w:spacing w:after="0"/>
              <w:jc w:val="left"/>
            </w:pPr>
            <w:r w:rsidRPr="004B0706">
              <w:t>Не предоставляются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autoSpaceDE w:val="0"/>
              <w:autoSpaceDN w:val="0"/>
              <w:adjustRightInd w:val="0"/>
              <w:spacing w:after="0"/>
            </w:pPr>
            <w:r w:rsidRPr="004B0706">
              <w:t>Ограничение участия в определении поставщика, установленное в соответствии с Законом</w:t>
            </w:r>
          </w:p>
        </w:tc>
        <w:tc>
          <w:tcPr>
            <w:tcW w:w="5811" w:type="dxa"/>
            <w:vAlign w:val="center"/>
          </w:tcPr>
          <w:p w:rsidR="004B0706" w:rsidRPr="004B0706" w:rsidRDefault="004B0706" w:rsidP="00320494">
            <w:pPr>
              <w:autoSpaceDE w:val="0"/>
              <w:autoSpaceDN w:val="0"/>
              <w:adjustRightInd w:val="0"/>
              <w:spacing w:after="0"/>
              <w:jc w:val="left"/>
            </w:pPr>
            <w:r w:rsidRPr="004B0706">
              <w:t xml:space="preserve">Не установлено </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Требования к участникам</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rPr>
            </w:pPr>
          </w:p>
        </w:tc>
        <w:tc>
          <w:tcPr>
            <w:tcW w:w="2694" w:type="dxa"/>
          </w:tcPr>
          <w:p w:rsidR="004B0706" w:rsidRPr="004B0706" w:rsidRDefault="004B0706" w:rsidP="00320494">
            <w:pPr>
              <w:keepNext/>
              <w:keepLines/>
              <w:widowControl w:val="0"/>
              <w:suppressLineNumbers/>
              <w:suppressAutoHyphens/>
            </w:pPr>
            <w:r w:rsidRPr="004B0706">
              <w:t>Единые требования к участникам</w:t>
            </w:r>
          </w:p>
        </w:tc>
        <w:tc>
          <w:tcPr>
            <w:tcW w:w="5811" w:type="dxa"/>
          </w:tcPr>
          <w:p w:rsidR="004B0706" w:rsidRPr="004B0706" w:rsidRDefault="004B0706" w:rsidP="00320494">
            <w:pPr>
              <w:autoSpaceDE w:val="0"/>
              <w:autoSpaceDN w:val="0"/>
              <w:adjustRightInd w:val="0"/>
              <w:spacing w:after="0"/>
            </w:pPr>
            <w:r w:rsidRPr="004B0706">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0706">
              <w:t>являющихся</w:t>
            </w:r>
            <w:proofErr w:type="gramEnd"/>
            <w:r w:rsidRPr="004B0706">
              <w:t xml:space="preserve"> объектом закупки.</w:t>
            </w:r>
          </w:p>
          <w:p w:rsidR="004B0706" w:rsidRPr="004B0706" w:rsidRDefault="004B0706" w:rsidP="00320494">
            <w:pPr>
              <w:autoSpaceDE w:val="0"/>
              <w:autoSpaceDN w:val="0"/>
              <w:adjustRightInd w:val="0"/>
              <w:spacing w:after="0"/>
            </w:pPr>
            <w:r w:rsidRPr="004B0706">
              <w:t xml:space="preserve">3. </w:t>
            </w:r>
            <w:proofErr w:type="spellStart"/>
            <w:r w:rsidRPr="004B0706">
              <w:t>Непроведение</w:t>
            </w:r>
            <w:proofErr w:type="spellEnd"/>
            <w:r w:rsidRPr="004B070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0706" w:rsidRPr="004B0706" w:rsidRDefault="004B0706" w:rsidP="00320494">
            <w:pPr>
              <w:autoSpaceDE w:val="0"/>
              <w:autoSpaceDN w:val="0"/>
              <w:adjustRightInd w:val="0"/>
              <w:spacing w:after="0"/>
            </w:pPr>
            <w:r w:rsidRPr="004B0706">
              <w:t xml:space="preserve">4. </w:t>
            </w:r>
            <w:proofErr w:type="spellStart"/>
            <w:r w:rsidRPr="004B0706">
              <w:t>Неприостановление</w:t>
            </w:r>
            <w:proofErr w:type="spellEnd"/>
            <w:r w:rsidRPr="004B0706">
              <w:t xml:space="preserve"> деятельности участника закупки в порядке, установленном </w:t>
            </w:r>
            <w:hyperlink r:id="rId12" w:history="1">
              <w:r w:rsidRPr="004B0706">
                <w:t>Кодексом</w:t>
              </w:r>
            </w:hyperlink>
            <w:r w:rsidRPr="004B0706">
              <w:t xml:space="preserve"> Российской Федерации об административных правонарушениях, на дату подачи заявки на участие в закупке.</w:t>
            </w:r>
          </w:p>
          <w:p w:rsidR="004B0706" w:rsidRPr="004B0706" w:rsidRDefault="004B0706" w:rsidP="00320494">
            <w:pPr>
              <w:autoSpaceDE w:val="0"/>
              <w:autoSpaceDN w:val="0"/>
              <w:adjustRightInd w:val="0"/>
              <w:spacing w:after="0"/>
            </w:pPr>
            <w:r w:rsidRPr="004B0706">
              <w:t xml:space="preserve">5. </w:t>
            </w:r>
            <w:proofErr w:type="gramStart"/>
            <w:r w:rsidRPr="004B070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B0706">
                <w:t>законодательством</w:t>
              </w:r>
            </w:hyperlink>
            <w:r w:rsidRPr="004B070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0706">
              <w:t xml:space="preserve"> </w:t>
            </w:r>
            <w:proofErr w:type="gramStart"/>
            <w:r w:rsidRPr="004B0706">
              <w:t xml:space="preserve">заявителя по уплате этих сумм исполненной или которые признаны безнадежными к взысканию в соответствии с </w:t>
            </w:r>
            <w:hyperlink r:id="rId14" w:history="1">
              <w:r w:rsidRPr="004B0706">
                <w:t>законодательством</w:t>
              </w:r>
            </w:hyperlink>
            <w:r w:rsidRPr="004B0706">
              <w:t xml:space="preserve"> Российской Федерации о налогах и сборах) за прошедший календарный год, размер которых превышает двадцать пять процентов </w:t>
            </w:r>
            <w:r w:rsidRPr="004B0706">
              <w:lastRenderedPageBreak/>
              <w:t>балансовой стоимости активов участника закупки, по данным бухгалтерской отчетности за последний отчетный период.</w:t>
            </w:r>
            <w:proofErr w:type="gramEnd"/>
            <w:r w:rsidRPr="004B0706">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0706">
              <w:t>указанных</w:t>
            </w:r>
            <w:proofErr w:type="gramEnd"/>
            <w:r w:rsidRPr="004B070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0706" w:rsidRPr="004B0706" w:rsidRDefault="004B0706" w:rsidP="00320494">
            <w:pPr>
              <w:autoSpaceDE w:val="0"/>
              <w:autoSpaceDN w:val="0"/>
              <w:adjustRightInd w:val="0"/>
              <w:spacing w:after="0"/>
            </w:pPr>
            <w:r w:rsidRPr="004B0706">
              <w:t xml:space="preserve">6. </w:t>
            </w:r>
            <w:proofErr w:type="gramStart"/>
            <w:r w:rsidRPr="004B0706">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B0706">
              <w:t xml:space="preserve"> товара, выполнением работы, оказанием услуги, </w:t>
            </w:r>
            <w:proofErr w:type="gramStart"/>
            <w:r w:rsidRPr="004B0706">
              <w:t>являющихся</w:t>
            </w:r>
            <w:proofErr w:type="gramEnd"/>
            <w:r w:rsidRPr="004B0706">
              <w:t xml:space="preserve"> объектом осуществляемой закупки, и административного наказания в виде дисквалификации.</w:t>
            </w:r>
          </w:p>
          <w:p w:rsidR="004B0706" w:rsidRPr="004B0706" w:rsidRDefault="004B0706" w:rsidP="00320494">
            <w:pPr>
              <w:autoSpaceDE w:val="0"/>
              <w:autoSpaceDN w:val="0"/>
              <w:adjustRightInd w:val="0"/>
              <w:spacing w:after="0"/>
            </w:pPr>
            <w:r w:rsidRPr="004B0706">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0706" w:rsidRPr="004B0706" w:rsidRDefault="004B0706" w:rsidP="00320494">
            <w:pPr>
              <w:autoSpaceDE w:val="0"/>
              <w:autoSpaceDN w:val="0"/>
              <w:adjustRightInd w:val="0"/>
              <w:spacing w:after="0"/>
            </w:pPr>
            <w:r w:rsidRPr="004B0706">
              <w:t xml:space="preserve">8. </w:t>
            </w:r>
            <w:proofErr w:type="gramStart"/>
            <w:r w:rsidRPr="004B070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0706">
              <w:t xml:space="preserve"> </w:t>
            </w:r>
            <w:proofErr w:type="gramStart"/>
            <w:r w:rsidRPr="004B0706">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B0706">
              <w:lastRenderedPageBreak/>
              <w:t xml:space="preserve">(родителями и детьми, дедушкой, бабушкой и внуками), полнородными и </w:t>
            </w:r>
            <w:proofErr w:type="spellStart"/>
            <w:r w:rsidRPr="004B0706">
              <w:t>неполнородными</w:t>
            </w:r>
            <w:proofErr w:type="spellEnd"/>
            <w:r w:rsidRPr="004B0706">
              <w:t xml:space="preserve"> (имеющими общих отца или мать) братьями и сестрами), усыновителями или усыновленными указанных физических лиц.</w:t>
            </w:r>
            <w:proofErr w:type="gramEnd"/>
            <w:r w:rsidRPr="004B070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0706" w:rsidRPr="004B0706" w:rsidRDefault="004B0706" w:rsidP="00320494">
            <w:pPr>
              <w:autoSpaceDE w:val="0"/>
              <w:autoSpaceDN w:val="0"/>
              <w:adjustRightInd w:val="0"/>
              <w:spacing w:after="0"/>
            </w:pPr>
            <w:r w:rsidRPr="004B0706">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pPr>
            <w:r w:rsidRPr="004B0706">
              <w:t>Дополнительные требования к участникам</w:t>
            </w:r>
          </w:p>
        </w:tc>
        <w:tc>
          <w:tcPr>
            <w:tcW w:w="5811" w:type="dxa"/>
            <w:vAlign w:val="center"/>
          </w:tcPr>
          <w:p w:rsidR="004B0706" w:rsidRPr="004B0706" w:rsidRDefault="004B0706" w:rsidP="00320494">
            <w:pPr>
              <w:autoSpaceDE w:val="0"/>
              <w:autoSpaceDN w:val="0"/>
              <w:adjustRightInd w:val="0"/>
              <w:spacing w:after="0"/>
              <w:jc w:val="left"/>
              <w:rPr>
                <w:i/>
              </w:rPr>
            </w:pPr>
            <w:r w:rsidRPr="004B0706">
              <w:t xml:space="preserve">Не </w:t>
            </w:r>
            <w:proofErr w:type="gramStart"/>
            <w:r w:rsidRPr="004B0706">
              <w:t>установлены</w:t>
            </w:r>
            <w:proofErr w:type="gramEnd"/>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Обеспечение исполнения контракта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autoSpaceDE w:val="0"/>
              <w:autoSpaceDN w:val="0"/>
              <w:adjustRightInd w:val="0"/>
              <w:spacing w:after="0"/>
              <w:rPr>
                <w:bCs/>
                <w:iCs/>
              </w:rPr>
            </w:pPr>
            <w:r w:rsidRPr="004B0706">
              <w:rPr>
                <w:bCs/>
                <w:iCs/>
              </w:rPr>
              <w:t>Размер обеспечения исполнения контракта</w:t>
            </w:r>
          </w:p>
        </w:tc>
        <w:tc>
          <w:tcPr>
            <w:tcW w:w="5811" w:type="dxa"/>
            <w:vAlign w:val="center"/>
          </w:tcPr>
          <w:p w:rsidR="004B0706" w:rsidRPr="004B0706" w:rsidRDefault="004B0706" w:rsidP="00320494">
            <w:pPr>
              <w:autoSpaceDE w:val="0"/>
              <w:autoSpaceDN w:val="0"/>
              <w:adjustRightInd w:val="0"/>
              <w:spacing w:after="0"/>
              <w:jc w:val="left"/>
            </w:pPr>
            <w:r w:rsidRPr="004B0706">
              <w:t>5 %</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pPr>
            <w:r w:rsidRPr="004B0706">
              <w:rPr>
                <w:bCs/>
                <w:iCs/>
              </w:rPr>
              <w:t>Порядок предоставления и требования к обеспечению исполнения контракта</w:t>
            </w:r>
          </w:p>
        </w:tc>
        <w:tc>
          <w:tcPr>
            <w:tcW w:w="5811" w:type="dxa"/>
            <w:vAlign w:val="center"/>
          </w:tcPr>
          <w:p w:rsidR="004B0706" w:rsidRPr="004B0706" w:rsidRDefault="004B0706" w:rsidP="00320494">
            <w:pPr>
              <w:autoSpaceDE w:val="0"/>
              <w:autoSpaceDN w:val="0"/>
              <w:adjustRightInd w:val="0"/>
              <w:spacing w:after="0"/>
              <w:jc w:val="left"/>
              <w:rPr>
                <w:iCs/>
              </w:rPr>
            </w:pPr>
            <w:r w:rsidRPr="004B0706">
              <w:rPr>
                <w:iCs/>
              </w:rPr>
              <w:t>Исполнение контракта может обеспечиваться:</w:t>
            </w:r>
          </w:p>
          <w:p w:rsidR="004B0706" w:rsidRPr="004B0706" w:rsidRDefault="004B0706" w:rsidP="00320494">
            <w:pPr>
              <w:autoSpaceDE w:val="0"/>
              <w:autoSpaceDN w:val="0"/>
              <w:adjustRightInd w:val="0"/>
              <w:spacing w:after="0"/>
              <w:jc w:val="left"/>
              <w:rPr>
                <w:iCs/>
              </w:rPr>
            </w:pPr>
            <w:r w:rsidRPr="004B0706">
              <w:rPr>
                <w:iCs/>
              </w:rPr>
              <w:t xml:space="preserve">- предоставлением банковской гарантии, выданной банком и соответствующей требованиям </w:t>
            </w:r>
            <w:hyperlink r:id="rId15" w:history="1">
              <w:r w:rsidRPr="004B0706">
                <w:rPr>
                  <w:iCs/>
                </w:rPr>
                <w:t>статьи 45</w:t>
              </w:r>
            </w:hyperlink>
            <w:r w:rsidRPr="004B0706">
              <w:rPr>
                <w:iCs/>
              </w:rPr>
              <w:t xml:space="preserve"> Закона, или</w:t>
            </w:r>
          </w:p>
          <w:p w:rsidR="004B0706" w:rsidRPr="004B0706" w:rsidRDefault="004B0706" w:rsidP="00320494">
            <w:pPr>
              <w:autoSpaceDE w:val="0"/>
              <w:autoSpaceDN w:val="0"/>
              <w:adjustRightInd w:val="0"/>
              <w:spacing w:after="0"/>
              <w:jc w:val="left"/>
              <w:rPr>
                <w:iCs/>
              </w:rPr>
            </w:pPr>
            <w:r w:rsidRPr="004B0706">
              <w:rPr>
                <w:iCs/>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B0706" w:rsidRPr="004B0706" w:rsidRDefault="004B0706" w:rsidP="00320494">
            <w:pPr>
              <w:autoSpaceDE w:val="0"/>
              <w:autoSpaceDN w:val="0"/>
              <w:adjustRightInd w:val="0"/>
              <w:spacing w:after="0"/>
              <w:jc w:val="left"/>
              <w:rPr>
                <w:iCs/>
              </w:rPr>
            </w:pPr>
            <w:r w:rsidRPr="004B0706">
              <w:rPr>
                <w:iCs/>
              </w:rPr>
              <w:t>Способ обеспечения исполнения контракта определяется участником закупки, с которым заключается контракт, самостоятельно.</w:t>
            </w:r>
          </w:p>
          <w:p w:rsidR="004B0706" w:rsidRPr="004B0706" w:rsidRDefault="004B0706" w:rsidP="00320494">
            <w:pPr>
              <w:autoSpaceDE w:val="0"/>
              <w:autoSpaceDN w:val="0"/>
              <w:adjustRightInd w:val="0"/>
              <w:spacing w:after="0"/>
              <w:jc w:val="left"/>
              <w:rPr>
                <w:iCs/>
              </w:rPr>
            </w:pPr>
            <w:r w:rsidRPr="004B0706">
              <w:rPr>
                <w:iCs/>
              </w:rPr>
              <w:t>Срок действия банковской гарантии должен превышать срок действия контракта не менее чем на один месяц.</w:t>
            </w:r>
          </w:p>
          <w:p w:rsidR="004B0706" w:rsidRPr="004B0706" w:rsidRDefault="004B0706" w:rsidP="00320494">
            <w:pPr>
              <w:autoSpaceDE w:val="0"/>
              <w:autoSpaceDN w:val="0"/>
              <w:adjustRightInd w:val="0"/>
              <w:spacing w:after="0"/>
              <w:jc w:val="left"/>
              <w:rPr>
                <w:iCs/>
              </w:rPr>
            </w:pPr>
            <w:r w:rsidRPr="004B0706">
              <w:rPr>
                <w:iCs/>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4B0706" w:rsidRPr="004B0706" w:rsidRDefault="004B0706" w:rsidP="00320494">
            <w:pPr>
              <w:autoSpaceDE w:val="0"/>
              <w:autoSpaceDN w:val="0"/>
              <w:adjustRightInd w:val="0"/>
              <w:spacing w:after="0"/>
              <w:jc w:val="left"/>
              <w:rPr>
                <w:iCs/>
              </w:rPr>
            </w:pPr>
            <w:r w:rsidRPr="004B0706">
              <w:rPr>
                <w:iCs/>
              </w:rPr>
              <w:t xml:space="preserve">В случае </w:t>
            </w:r>
            <w:proofErr w:type="spellStart"/>
            <w:r w:rsidRPr="004B0706">
              <w:rPr>
                <w:iCs/>
              </w:rPr>
              <w:t>непредоставления</w:t>
            </w:r>
            <w:proofErr w:type="spellEnd"/>
            <w:r w:rsidRPr="004B0706">
              <w:rPr>
                <w:iC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B0706" w:rsidRPr="004B0706" w:rsidRDefault="004B0706" w:rsidP="00320494">
            <w:pPr>
              <w:autoSpaceDE w:val="0"/>
              <w:autoSpaceDN w:val="0"/>
              <w:adjustRightInd w:val="0"/>
              <w:spacing w:after="0"/>
              <w:jc w:val="left"/>
              <w:rPr>
                <w:iCs/>
              </w:rPr>
            </w:pPr>
            <w:r w:rsidRPr="004B0706">
              <w:rPr>
                <w:iCs/>
              </w:rPr>
              <w:t xml:space="preserve">В ходе исполнения контракта поставщик (подрядчик, </w:t>
            </w:r>
            <w:r w:rsidRPr="004B0706">
              <w:rPr>
                <w:iCs/>
              </w:rPr>
              <w:lastRenderedPageBreak/>
              <w:t>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B0706" w:rsidRPr="004B0706" w:rsidRDefault="004B0706" w:rsidP="00320494">
            <w:pPr>
              <w:autoSpaceDE w:val="0"/>
              <w:autoSpaceDN w:val="0"/>
              <w:adjustRightInd w:val="0"/>
              <w:spacing w:after="0"/>
              <w:jc w:val="left"/>
              <w:rPr>
                <w:iCs/>
              </w:rPr>
            </w:pPr>
            <w:r w:rsidRPr="004B0706">
              <w:rPr>
                <w:iCs/>
              </w:rPr>
              <w:t>В случае</w:t>
            </w:r>
            <w:proofErr w:type="gramStart"/>
            <w:r w:rsidRPr="004B0706">
              <w:rPr>
                <w:iCs/>
              </w:rPr>
              <w:t>,</w:t>
            </w:r>
            <w:proofErr w:type="gramEnd"/>
            <w:r w:rsidRPr="004B0706">
              <w:rPr>
                <w:iCs/>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tc>
      </w:tr>
      <w:tr w:rsidR="004B0706" w:rsidRPr="004B0706" w:rsidTr="00320494">
        <w:trPr>
          <w:trHeight w:val="888"/>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rPr>
                <w:bCs/>
                <w:iCs/>
              </w:rPr>
            </w:pPr>
            <w:r w:rsidRPr="004B0706">
              <w:rPr>
                <w:bCs/>
                <w:iCs/>
              </w:rPr>
              <w:t>Срок предоставления обеспечения исполнения контракта</w:t>
            </w:r>
          </w:p>
        </w:tc>
        <w:tc>
          <w:tcPr>
            <w:tcW w:w="5811" w:type="dxa"/>
            <w:vAlign w:val="center"/>
          </w:tcPr>
          <w:p w:rsidR="004B0706" w:rsidRPr="004B0706" w:rsidRDefault="004B0706" w:rsidP="00320494">
            <w:pPr>
              <w:autoSpaceDE w:val="0"/>
              <w:autoSpaceDN w:val="0"/>
              <w:adjustRightInd w:val="0"/>
              <w:spacing w:after="0"/>
              <w:jc w:val="left"/>
              <w:rPr>
                <w:iCs/>
              </w:rPr>
            </w:pPr>
            <w:r w:rsidRPr="004B0706">
              <w:rPr>
                <w:iCs/>
              </w:rPr>
              <w:t xml:space="preserve">Обеспечение исполнения контракта предоставляется победителем запроса предложений при подписании проекта контракта. </w:t>
            </w:r>
          </w:p>
        </w:tc>
      </w:tr>
      <w:tr w:rsidR="004B0706" w:rsidRPr="004B0706" w:rsidTr="00320494">
        <w:trPr>
          <w:trHeight w:val="2265"/>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pPr>
            <w:r w:rsidRPr="004B0706">
              <w:rPr>
                <w:iCs/>
              </w:rPr>
              <w:t>Платежные реквизиты для обеспечения исполнения контракта</w:t>
            </w:r>
          </w:p>
        </w:tc>
        <w:tc>
          <w:tcPr>
            <w:tcW w:w="5811" w:type="dxa"/>
            <w:vAlign w:val="center"/>
          </w:tcPr>
          <w:p w:rsidR="004B0706" w:rsidRPr="004B0706" w:rsidRDefault="004B0706" w:rsidP="00320494">
            <w:pPr>
              <w:jc w:val="left"/>
            </w:pPr>
            <w:r w:rsidRPr="004B0706">
              <w:t xml:space="preserve">Банковские реквизиты: УФК по Курской области (Администрация </w:t>
            </w:r>
            <w:proofErr w:type="spellStart"/>
            <w:r w:rsidRPr="004B0706">
              <w:t>Нижнемедведицкого</w:t>
            </w:r>
            <w:proofErr w:type="spellEnd"/>
            <w:r w:rsidRPr="004B0706">
              <w:t xml:space="preserve"> сельсовета Курского района Курской области) </w:t>
            </w:r>
          </w:p>
          <w:p w:rsidR="004B0706" w:rsidRPr="004B0706" w:rsidRDefault="004B0706" w:rsidP="00320494">
            <w:pPr>
              <w:jc w:val="left"/>
            </w:pPr>
            <w:r w:rsidRPr="004B0706">
              <w:t>ИНН 4611000756  КПП 461101001</w:t>
            </w:r>
          </w:p>
          <w:p w:rsidR="004B0706" w:rsidRPr="004B0706" w:rsidRDefault="004B0706" w:rsidP="00320494">
            <w:pPr>
              <w:jc w:val="left"/>
            </w:pPr>
            <w:r w:rsidRPr="004B0706">
              <w:t>Банк: Отделение Курск г. Курск, БИК: 043807001,</w:t>
            </w:r>
          </w:p>
          <w:p w:rsidR="004B0706" w:rsidRPr="004B0706" w:rsidRDefault="004B0706" w:rsidP="00320494">
            <w:pPr>
              <w:jc w:val="left"/>
            </w:pPr>
            <w:r w:rsidRPr="004B0706">
              <w:t xml:space="preserve"> Счет во временное распоряжение:40302810038073000118  </w:t>
            </w:r>
          </w:p>
          <w:p w:rsidR="004B0706" w:rsidRPr="004B0706" w:rsidRDefault="004B0706" w:rsidP="00320494">
            <w:pPr>
              <w:jc w:val="left"/>
            </w:pPr>
            <w:proofErr w:type="gramStart"/>
            <w:r w:rsidRPr="004B0706">
              <w:t>л</w:t>
            </w:r>
            <w:proofErr w:type="gramEnd"/>
            <w:r w:rsidRPr="004B0706">
              <w:t>/с  05443026650</w:t>
            </w:r>
          </w:p>
          <w:p w:rsidR="004B0706" w:rsidRPr="004B0706" w:rsidRDefault="004B0706" w:rsidP="00320494">
            <w:pPr>
              <w:autoSpaceDE w:val="0"/>
              <w:autoSpaceDN w:val="0"/>
              <w:adjustRightInd w:val="0"/>
              <w:spacing w:after="0"/>
              <w:jc w:val="left"/>
            </w:pP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pPr>
            <w:r w:rsidRPr="004B0706">
              <w:rPr>
                <w:bCs/>
                <w:iCs/>
              </w:rPr>
              <w:t xml:space="preserve">Информация о банковском сопровождении контракта в соответствии со </w:t>
            </w:r>
            <w:hyperlink r:id="rId16" w:history="1">
              <w:r w:rsidRPr="004B0706">
                <w:rPr>
                  <w:bCs/>
                  <w:iCs/>
                </w:rPr>
                <w:t>статьей 35</w:t>
              </w:r>
            </w:hyperlink>
            <w:r w:rsidRPr="004B0706">
              <w:rPr>
                <w:bCs/>
                <w:iCs/>
              </w:rPr>
              <w:t xml:space="preserve"> Закона</w:t>
            </w:r>
          </w:p>
        </w:tc>
        <w:tc>
          <w:tcPr>
            <w:tcW w:w="5811" w:type="dxa"/>
            <w:vAlign w:val="center"/>
          </w:tcPr>
          <w:p w:rsidR="004B0706" w:rsidRPr="004B0706" w:rsidRDefault="004B0706" w:rsidP="00320494">
            <w:pPr>
              <w:autoSpaceDE w:val="0"/>
              <w:autoSpaceDN w:val="0"/>
              <w:adjustRightInd w:val="0"/>
              <w:spacing w:after="0"/>
              <w:jc w:val="left"/>
            </w:pPr>
            <w:proofErr w:type="gramStart"/>
            <w:r w:rsidRPr="004B0706">
              <w:t>Банковское</w:t>
            </w:r>
            <w:proofErr w:type="gramEnd"/>
            <w:r w:rsidRPr="004B0706">
              <w:t xml:space="preserve"> </w:t>
            </w:r>
            <w:r w:rsidRPr="004B0706">
              <w:rPr>
                <w:bCs/>
                <w:iCs/>
              </w:rPr>
              <w:t xml:space="preserve">сопровождении контракта осуществляется в соответствии со </w:t>
            </w:r>
            <w:hyperlink r:id="rId17" w:history="1">
              <w:r w:rsidRPr="004B0706">
                <w:rPr>
                  <w:bCs/>
                  <w:iCs/>
                </w:rPr>
                <w:t>статьей 35</w:t>
              </w:r>
            </w:hyperlink>
            <w:r w:rsidRPr="004B0706">
              <w:rPr>
                <w:bCs/>
                <w:iCs/>
              </w:rPr>
              <w:t xml:space="preserve"> Закона</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Информация о заключении контракта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Cs/>
                <w:snapToGrid w:val="0"/>
              </w:rPr>
            </w:pPr>
          </w:p>
        </w:tc>
        <w:tc>
          <w:tcPr>
            <w:tcW w:w="2694" w:type="dxa"/>
          </w:tcPr>
          <w:p w:rsidR="004B0706" w:rsidRPr="004B0706" w:rsidRDefault="004B0706" w:rsidP="00320494">
            <w:pPr>
              <w:autoSpaceDE w:val="0"/>
              <w:autoSpaceDN w:val="0"/>
              <w:adjustRightInd w:val="0"/>
              <w:spacing w:after="0"/>
              <w:rPr>
                <w:bCs/>
                <w:iCs/>
              </w:rPr>
            </w:pPr>
            <w:r w:rsidRPr="004B0706">
              <w:rPr>
                <w:bCs/>
                <w:iCs/>
              </w:rPr>
              <w:t>Срок, в течение которого победитель запроса предложений или иной участник, с которым заключается контракт при уклонении победителя запроса предложений от заключения контракта, должен подписать контракт</w:t>
            </w:r>
          </w:p>
        </w:tc>
        <w:tc>
          <w:tcPr>
            <w:tcW w:w="5811" w:type="dxa"/>
            <w:vAlign w:val="center"/>
          </w:tcPr>
          <w:p w:rsidR="004B0706" w:rsidRPr="004B0706" w:rsidRDefault="004B0706" w:rsidP="00320494">
            <w:pPr>
              <w:autoSpaceDE w:val="0"/>
              <w:autoSpaceDN w:val="0"/>
              <w:adjustRightInd w:val="0"/>
              <w:spacing w:after="0"/>
              <w:jc w:val="left"/>
            </w:pPr>
            <w:r w:rsidRPr="004B0706">
              <w:t xml:space="preserve">В течение пяти дней </w:t>
            </w:r>
            <w:proofErr w:type="gramStart"/>
            <w:r w:rsidRPr="004B0706">
              <w:t>с даты размещения</w:t>
            </w:r>
            <w:proofErr w:type="gramEnd"/>
            <w:r w:rsidRPr="004B0706">
              <w:t xml:space="preserve"> заказчиком в единой информационной системе проекта контракта.</w:t>
            </w:r>
          </w:p>
          <w:p w:rsidR="004B0706" w:rsidRPr="004B0706" w:rsidRDefault="004B0706" w:rsidP="00320494">
            <w:pPr>
              <w:autoSpaceDE w:val="0"/>
              <w:autoSpaceDN w:val="0"/>
              <w:adjustRightInd w:val="0"/>
              <w:spacing w:after="0"/>
              <w:jc w:val="left"/>
            </w:pPr>
            <w:r w:rsidRPr="004B0706">
              <w:t>Подписание контракта осуществляется в соответствии со статьей 70 Закона.</w:t>
            </w:r>
          </w:p>
          <w:p w:rsidR="004B0706" w:rsidRPr="004B0706" w:rsidRDefault="004B0706" w:rsidP="00320494">
            <w:pPr>
              <w:autoSpaceDE w:val="0"/>
              <w:autoSpaceDN w:val="0"/>
              <w:adjustRightInd w:val="0"/>
              <w:spacing w:after="0"/>
              <w:jc w:val="left"/>
            </w:pPr>
            <w:r w:rsidRPr="004B0706">
              <w:t xml:space="preserve">Контракт может быть заключен не ранее чем через десять дней с даты размещения в единой информационной системе </w:t>
            </w:r>
            <w:proofErr w:type="gramStart"/>
            <w:r w:rsidRPr="004B0706">
              <w:t>протокола подведения итогов запроса предложений</w:t>
            </w:r>
            <w:proofErr w:type="gramEnd"/>
            <w:r w:rsidRPr="004B0706">
              <w:t>.</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keepNext/>
              <w:keepLines/>
              <w:widowControl w:val="0"/>
              <w:suppressLineNumbers/>
              <w:suppressAutoHyphens/>
              <w:rPr>
                <w:bCs/>
                <w:iCs/>
              </w:rPr>
            </w:pPr>
            <w:r w:rsidRPr="004B0706">
              <w:rPr>
                <w:bCs/>
                <w:iCs/>
              </w:rPr>
              <w:t>Возможность увеличить количество товара при заключении контракта</w:t>
            </w:r>
          </w:p>
        </w:tc>
        <w:tc>
          <w:tcPr>
            <w:tcW w:w="5811" w:type="dxa"/>
            <w:vAlign w:val="center"/>
          </w:tcPr>
          <w:p w:rsidR="004B0706" w:rsidRPr="004B0706" w:rsidRDefault="004B0706" w:rsidP="00320494">
            <w:pPr>
              <w:autoSpaceDE w:val="0"/>
              <w:autoSpaceDN w:val="0"/>
              <w:adjustRightInd w:val="0"/>
              <w:spacing w:after="0"/>
              <w:rPr>
                <w:iCs/>
              </w:rPr>
            </w:pPr>
            <w:r w:rsidRPr="004B0706">
              <w:rPr>
                <w:i/>
                <w:iCs/>
              </w:rPr>
              <w:t xml:space="preserve"> </w:t>
            </w:r>
            <w:r w:rsidRPr="004B0706">
              <w:rPr>
                <w:iCs/>
              </w:rPr>
              <w:t>Не предусмотрено</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Информация об изменении и расторжении контракта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autoSpaceDE w:val="0"/>
              <w:autoSpaceDN w:val="0"/>
              <w:adjustRightInd w:val="0"/>
              <w:spacing w:after="0"/>
            </w:pPr>
            <w:r w:rsidRPr="004B0706">
              <w:t xml:space="preserve">Возможность заказчика изменить условия </w:t>
            </w:r>
            <w:r w:rsidRPr="004B0706">
              <w:lastRenderedPageBreak/>
              <w:t>контракта</w:t>
            </w:r>
          </w:p>
        </w:tc>
        <w:tc>
          <w:tcPr>
            <w:tcW w:w="5811" w:type="dxa"/>
            <w:vAlign w:val="center"/>
          </w:tcPr>
          <w:p w:rsidR="004B0706" w:rsidRPr="004B0706" w:rsidRDefault="004B0706" w:rsidP="00320494">
            <w:pPr>
              <w:autoSpaceDE w:val="0"/>
              <w:autoSpaceDN w:val="0"/>
              <w:adjustRightInd w:val="0"/>
              <w:spacing w:after="0"/>
              <w:jc w:val="left"/>
            </w:pPr>
            <w:r w:rsidRPr="004B0706">
              <w:lastRenderedPageBreak/>
              <w:t>Заказчик вправе изменить условия контракта в соответствии со статьей 95 Закона</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autoSpaceDE w:val="0"/>
              <w:autoSpaceDN w:val="0"/>
              <w:adjustRightInd w:val="0"/>
              <w:spacing w:after="0"/>
            </w:pPr>
            <w:r w:rsidRPr="004B0706">
              <w:t xml:space="preserve">Возможность одностороннего отказа от исполнения контракта в соответствии с положениями </w:t>
            </w:r>
            <w:hyperlink r:id="rId18" w:history="1">
              <w:r w:rsidRPr="004B0706">
                <w:t>частей 8</w:t>
              </w:r>
            </w:hyperlink>
            <w:r w:rsidRPr="004B0706">
              <w:t xml:space="preserve"> - </w:t>
            </w:r>
            <w:hyperlink r:id="rId19" w:history="1">
              <w:r w:rsidRPr="004B0706">
                <w:t>26 статьи 95</w:t>
              </w:r>
            </w:hyperlink>
            <w:r w:rsidRPr="004B0706">
              <w:t xml:space="preserve"> Закона</w:t>
            </w:r>
          </w:p>
        </w:tc>
        <w:tc>
          <w:tcPr>
            <w:tcW w:w="5811" w:type="dxa"/>
            <w:vAlign w:val="center"/>
          </w:tcPr>
          <w:p w:rsidR="004B0706" w:rsidRPr="004B0706" w:rsidRDefault="004B0706" w:rsidP="00320494">
            <w:pPr>
              <w:autoSpaceDE w:val="0"/>
              <w:autoSpaceDN w:val="0"/>
              <w:adjustRightInd w:val="0"/>
              <w:spacing w:after="0"/>
              <w:jc w:val="left"/>
            </w:pPr>
            <w:proofErr w:type="gramStart"/>
            <w:r w:rsidRPr="004B0706">
              <w:t>Установлена</w:t>
            </w:r>
            <w:proofErr w:type="gramEnd"/>
            <w:r w:rsidRPr="004B0706">
              <w:t xml:space="preserve">   </w:t>
            </w:r>
          </w:p>
        </w:tc>
      </w:tr>
      <w:tr w:rsidR="004B0706" w:rsidRPr="004B0706" w:rsidTr="00320494">
        <w:trPr>
          <w:trHeight w:val="20"/>
        </w:trPr>
        <w:tc>
          <w:tcPr>
            <w:tcW w:w="9072" w:type="dxa"/>
            <w:gridSpan w:val="3"/>
            <w:vAlign w:val="center"/>
          </w:tcPr>
          <w:p w:rsidR="004B0706" w:rsidRPr="004B0706" w:rsidRDefault="004B0706" w:rsidP="00320494">
            <w:pPr>
              <w:autoSpaceDE w:val="0"/>
              <w:autoSpaceDN w:val="0"/>
              <w:adjustRightInd w:val="0"/>
              <w:spacing w:after="0"/>
              <w:jc w:val="center"/>
              <w:rPr>
                <w:b/>
                <w:i/>
              </w:rPr>
            </w:pPr>
            <w:r w:rsidRPr="004B0706">
              <w:rPr>
                <w:b/>
                <w:i/>
              </w:rPr>
              <w:t>Прочие условия</w:t>
            </w:r>
          </w:p>
        </w:tc>
      </w:tr>
      <w:tr w:rsidR="004B0706" w:rsidRPr="004B0706" w:rsidTr="00320494">
        <w:trPr>
          <w:trHeight w:val="20"/>
        </w:trPr>
        <w:tc>
          <w:tcPr>
            <w:tcW w:w="567" w:type="dxa"/>
            <w:vAlign w:val="center"/>
          </w:tcPr>
          <w:p w:rsidR="004B0706" w:rsidRPr="004B0706" w:rsidRDefault="004B0706" w:rsidP="00320494">
            <w:pPr>
              <w:numPr>
                <w:ilvl w:val="0"/>
                <w:numId w:val="2"/>
              </w:numPr>
              <w:jc w:val="center"/>
              <w:rPr>
                <w:b/>
                <w:bCs/>
                <w:snapToGrid w:val="0"/>
              </w:rPr>
            </w:pPr>
          </w:p>
        </w:tc>
        <w:tc>
          <w:tcPr>
            <w:tcW w:w="2694" w:type="dxa"/>
          </w:tcPr>
          <w:p w:rsidR="004B0706" w:rsidRPr="004B0706" w:rsidRDefault="004B0706" w:rsidP="00320494">
            <w:pPr>
              <w:autoSpaceDE w:val="0"/>
              <w:autoSpaceDN w:val="0"/>
              <w:adjustRightInd w:val="0"/>
              <w:spacing w:after="0"/>
            </w:pPr>
            <w:r w:rsidRPr="004B0706">
              <w:t xml:space="preserve">Условия, запреты и ограничения допуска товаров, происходящих из иностранного государства или группы иностранных государств </w:t>
            </w:r>
          </w:p>
        </w:tc>
        <w:tc>
          <w:tcPr>
            <w:tcW w:w="5811" w:type="dxa"/>
            <w:vAlign w:val="center"/>
          </w:tcPr>
          <w:p w:rsidR="004B0706" w:rsidRPr="004B0706" w:rsidRDefault="004B0706" w:rsidP="00320494">
            <w:pPr>
              <w:autoSpaceDE w:val="0"/>
              <w:autoSpaceDN w:val="0"/>
              <w:adjustRightInd w:val="0"/>
              <w:spacing w:after="0"/>
              <w:jc w:val="left"/>
            </w:pPr>
            <w:r w:rsidRPr="004B0706">
              <w:t xml:space="preserve">Не </w:t>
            </w:r>
            <w:proofErr w:type="gramStart"/>
            <w:r w:rsidRPr="004B0706">
              <w:t>установлены</w:t>
            </w:r>
            <w:proofErr w:type="gramEnd"/>
          </w:p>
        </w:tc>
      </w:tr>
    </w:tbl>
    <w:p w:rsidR="004B0706" w:rsidRPr="004B0706" w:rsidRDefault="004B0706" w:rsidP="004B0706">
      <w:pPr>
        <w:spacing w:after="0"/>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5811"/>
      </w:tblGrid>
      <w:tr w:rsidR="004B0706" w:rsidRPr="004B0706" w:rsidTr="00320494">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7"/>
              <w:numPr>
                <w:ilvl w:val="0"/>
                <w:numId w:val="2"/>
              </w:numPr>
              <w:jc w:val="center"/>
              <w:rPr>
                <w:lang w:val="en-US"/>
              </w:rPr>
            </w:pPr>
          </w:p>
        </w:tc>
        <w:tc>
          <w:tcPr>
            <w:tcW w:w="2694"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bCs/>
              </w:rPr>
            </w:pPr>
            <w:r w:rsidRPr="004B0706">
              <w:rPr>
                <w:bCs/>
              </w:rPr>
              <w:t>Дата и время вскрытия конвертов с заявками и (или) открытия доступа к поданным в форме электронных документов заявкам</w:t>
            </w:r>
          </w:p>
        </w:tc>
        <w:tc>
          <w:tcPr>
            <w:tcW w:w="5811"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autoSpaceDE w:val="0"/>
              <w:autoSpaceDN w:val="0"/>
              <w:adjustRightInd w:val="0"/>
              <w:spacing w:after="0"/>
            </w:pPr>
            <w:r w:rsidRPr="004B0706">
              <w:t>11.08.2014 г. 13 час.00 мин.</w:t>
            </w:r>
          </w:p>
        </w:tc>
      </w:tr>
      <w:tr w:rsidR="004B0706" w:rsidRPr="004B0706" w:rsidTr="00320494">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7"/>
              <w:numPr>
                <w:ilvl w:val="0"/>
                <w:numId w:val="2"/>
              </w:numPr>
              <w:ind w:left="0" w:firstLine="0"/>
              <w:jc w:val="center"/>
              <w:rPr>
                <w:lang w:val="en-US"/>
              </w:rPr>
            </w:pPr>
          </w:p>
        </w:tc>
        <w:tc>
          <w:tcPr>
            <w:tcW w:w="2694"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bCs/>
              </w:rPr>
            </w:pPr>
            <w:r w:rsidRPr="004B0706">
              <w:rPr>
                <w:bCs/>
              </w:rPr>
              <w:t>Дата и время вскрытия конвертов с окончательными предложениями и (или) открытия доступа к поданным в форме электронных документов окончательным предложениям</w:t>
            </w:r>
          </w:p>
        </w:tc>
        <w:tc>
          <w:tcPr>
            <w:tcW w:w="5811"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autoSpaceDE w:val="0"/>
              <w:autoSpaceDN w:val="0"/>
              <w:adjustRightInd w:val="0"/>
              <w:spacing w:after="0"/>
              <w:rPr>
                <w:spacing w:val="4"/>
              </w:rPr>
            </w:pPr>
            <w:r w:rsidRPr="004B0706">
              <w:rPr>
                <w:spacing w:val="4"/>
              </w:rPr>
              <w:t>12.08.2014г. 13 час.00 мин.</w:t>
            </w:r>
          </w:p>
        </w:tc>
      </w:tr>
      <w:tr w:rsidR="004B0706" w:rsidRPr="004B0706" w:rsidTr="00320494">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7"/>
              <w:numPr>
                <w:ilvl w:val="0"/>
                <w:numId w:val="2"/>
              </w:numPr>
              <w:ind w:left="0" w:firstLine="0"/>
              <w:jc w:val="center"/>
              <w:rPr>
                <w:lang w:val="en-US"/>
              </w:rPr>
            </w:pPr>
          </w:p>
        </w:tc>
        <w:tc>
          <w:tcPr>
            <w:tcW w:w="2694"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bCs/>
              </w:rPr>
            </w:pPr>
            <w:r w:rsidRPr="004B0706">
              <w:rPr>
                <w:bCs/>
              </w:rPr>
              <w:t>Место вскрытия конвертов с заявками и (или) открытия доступа к поданным в форме электронных документов заявкам, конвертов с окончательными предложениями и (или) открытия доступа к поданным в форме электронных документов окончательным предложениям</w:t>
            </w:r>
          </w:p>
        </w:tc>
        <w:tc>
          <w:tcPr>
            <w:tcW w:w="5811"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rFonts w:eastAsia="Times New Roman CYR"/>
              </w:rPr>
            </w:pPr>
            <w:r w:rsidRPr="004B0706">
              <w:rPr>
                <w:rFonts w:eastAsia="Times New Roman CYR"/>
              </w:rPr>
              <w:t xml:space="preserve">Администрация </w:t>
            </w:r>
            <w:proofErr w:type="spellStart"/>
            <w:r w:rsidRPr="004B0706">
              <w:rPr>
                <w:rFonts w:eastAsia="Times New Roman CYR"/>
              </w:rPr>
              <w:t>Нижнемедведицкого</w:t>
            </w:r>
            <w:proofErr w:type="spellEnd"/>
            <w:r w:rsidRPr="004B0706">
              <w:rPr>
                <w:rFonts w:eastAsia="Times New Roman CYR"/>
              </w:rPr>
              <w:t xml:space="preserve"> сельсовета Курского района Курской области</w:t>
            </w:r>
          </w:p>
          <w:p w:rsidR="004B0706" w:rsidRPr="004B0706" w:rsidRDefault="004B0706" w:rsidP="00320494">
            <w:pPr>
              <w:jc w:val="left"/>
              <w:rPr>
                <w:rFonts w:eastAsia="Times New Roman CYR"/>
              </w:rPr>
            </w:pPr>
            <w:r w:rsidRPr="004B0706">
              <w:rPr>
                <w:rFonts w:eastAsia="Times New Roman CYR"/>
              </w:rPr>
              <w:t>305504, Курская область, Курский район,</w:t>
            </w:r>
          </w:p>
          <w:p w:rsidR="004B0706" w:rsidRPr="004B0706" w:rsidRDefault="004B0706" w:rsidP="00320494">
            <w:pPr>
              <w:spacing w:after="0"/>
            </w:pPr>
            <w:r w:rsidRPr="004B0706">
              <w:rPr>
                <w:rFonts w:eastAsia="Times New Roman CYR"/>
              </w:rPr>
              <w:t>д. В. Медведица,  ул. Советская д.18.</w:t>
            </w: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4"/>
              <w:numPr>
                <w:ilvl w:val="0"/>
                <w:numId w:val="2"/>
              </w:numPr>
              <w:ind w:left="0" w:firstLine="0"/>
              <w:jc w:val="center"/>
              <w:rPr>
                <w:bCs/>
                <w:lang w:val="ru-RU" w:eastAsia="ru-RU"/>
              </w:rPr>
            </w:pPr>
          </w:p>
        </w:tc>
        <w:tc>
          <w:tcPr>
            <w:tcW w:w="2694"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pPr>
            <w:r w:rsidRPr="004B0706">
              <w:t xml:space="preserve">Условия признания победителя запроса предложений уклонившимся от заключения контракта, </w:t>
            </w:r>
            <w:r w:rsidRPr="004B0706">
              <w:lastRenderedPageBreak/>
              <w:t>и о возможности одностороннего отказа от исполнения контракта в соответствии с положениями ч. 8-26 ст. 95 Федерального закона от 05.04.2013 № 44 - ФЗ.</w:t>
            </w:r>
          </w:p>
        </w:tc>
        <w:tc>
          <w:tcPr>
            <w:tcW w:w="5811"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pPr>
            <w:r w:rsidRPr="004B0706">
              <w:lastRenderedPageBreak/>
              <w:t>Победитель запроса предложений признается уклонившимся от заключения контракта  в случаях, предусмотренных ч.17 ст.83 Федерального закона.</w:t>
            </w:r>
          </w:p>
          <w:p w:rsidR="004B0706" w:rsidRPr="004B0706" w:rsidRDefault="004B0706" w:rsidP="00320494">
            <w:pPr>
              <w:spacing w:after="0"/>
            </w:pPr>
            <w:r w:rsidRPr="004B0706">
              <w:t xml:space="preserve">Возможность одностороннего отказа от исполнения контракта  не предусмотрена. </w:t>
            </w: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a"/>
              <w:numPr>
                <w:ilvl w:val="0"/>
                <w:numId w:val="2"/>
              </w:numPr>
              <w:suppressAutoHyphens w:val="0"/>
              <w:spacing w:before="0" w:after="0"/>
              <w:ind w:left="0" w:firstLine="0"/>
              <w:rPr>
                <w:rFonts w:ascii="Times New Roman" w:hAnsi="Times New Roman"/>
                <w:b w:val="0"/>
                <w:bCs/>
                <w:spacing w:val="0"/>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widowControl w:val="0"/>
              <w:autoSpaceDE w:val="0"/>
              <w:autoSpaceDN w:val="0"/>
              <w:adjustRightInd w:val="0"/>
              <w:spacing w:after="0"/>
            </w:pPr>
            <w:r w:rsidRPr="004B0706">
              <w:t>Способы получения документации о проведении запроса предложений, порядок, срок и место ее предоставления</w:t>
            </w:r>
          </w:p>
        </w:tc>
        <w:tc>
          <w:tcPr>
            <w:tcW w:w="5811"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spacing w:after="0"/>
            </w:pPr>
            <w:r w:rsidRPr="004B0706">
              <w:t xml:space="preserve">Документация на проведения запроса предложений размещается на официальном Всероссийском сайте zakupki.gov.ru одновременно с размещением данного извещения. Дополнительно электронную версию </w:t>
            </w:r>
            <w:proofErr w:type="gramStart"/>
            <w:r w:rsidRPr="004B0706">
              <w:t>документации</w:t>
            </w:r>
            <w:proofErr w:type="gramEnd"/>
            <w:r w:rsidRPr="004B0706">
              <w:t xml:space="preserve"> возможно получить у контрактного управляющего, указанного в извещении о проведении запроса предложений</w:t>
            </w: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a"/>
              <w:numPr>
                <w:ilvl w:val="0"/>
                <w:numId w:val="2"/>
              </w:numPr>
              <w:suppressAutoHyphens w:val="0"/>
              <w:spacing w:before="0" w:after="0"/>
              <w:ind w:left="0" w:firstLine="0"/>
              <w:rPr>
                <w:rFonts w:ascii="Times New Roman" w:hAnsi="Times New Roman"/>
                <w:b w:val="0"/>
                <w:bCs/>
                <w:spacing w:val="0"/>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widowControl w:val="0"/>
              <w:autoSpaceDE w:val="0"/>
              <w:autoSpaceDN w:val="0"/>
              <w:adjustRightInd w:val="0"/>
              <w:spacing w:after="0"/>
              <w:rPr>
                <w:bCs/>
              </w:rPr>
            </w:pPr>
            <w:r w:rsidRPr="004B0706">
              <w:t>Критерии оценки окончательных предложений</w:t>
            </w:r>
          </w:p>
        </w:tc>
        <w:tc>
          <w:tcPr>
            <w:tcW w:w="5811"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spacing w:after="0"/>
            </w:pPr>
            <w:r w:rsidRPr="004B0706">
              <w:t>Критерий 1 – Цена контракта (70 %);</w:t>
            </w:r>
          </w:p>
          <w:p w:rsidR="004B0706" w:rsidRPr="004B0706" w:rsidRDefault="004B0706" w:rsidP="00320494">
            <w:pPr>
              <w:spacing w:after="0"/>
            </w:pPr>
            <w:r w:rsidRPr="004B0706">
              <w:t xml:space="preserve">Критерий 2 – Деловая репутация (30 %). Подтверждается отзывами, грамотами, благодарственными письмами. Максимум – 100 баллов </w:t>
            </w:r>
            <w:proofErr w:type="gramStart"/>
            <w:r w:rsidRPr="004B0706">
              <w:t xml:space="preserve">( </w:t>
            </w:r>
            <w:proofErr w:type="gramEnd"/>
            <w:r w:rsidRPr="004B0706">
              <w:t>0 – 0 баллов; 1 - 10 баллов; от 2 до 4 - до 30 баллов; от 5 до 7 - до 50 баллов; от 8 до 10 - до 70 баллов; от 11 до 13 - до 80 баллов; от 14 до 16 - до 90 баллов; Свыше 16 - до 100 баллов).</w:t>
            </w:r>
          </w:p>
          <w:p w:rsidR="004B0706" w:rsidRPr="004B0706" w:rsidRDefault="004B0706" w:rsidP="00320494">
            <w:pPr>
              <w:spacing w:after="0"/>
            </w:pPr>
          </w:p>
          <w:p w:rsidR="004B0706" w:rsidRPr="004B0706" w:rsidRDefault="004B0706" w:rsidP="00320494">
            <w:pPr>
              <w:spacing w:after="0"/>
            </w:pPr>
            <w:r w:rsidRPr="004B0706">
              <w:t>Итоговый рейтинг заявки (предложения) вычисляется как сумма</w:t>
            </w:r>
          </w:p>
          <w:p w:rsidR="004B0706" w:rsidRPr="004B0706" w:rsidRDefault="004B0706" w:rsidP="00320494">
            <w:pPr>
              <w:spacing w:after="0"/>
            </w:pPr>
            <w:r w:rsidRPr="004B0706">
              <w:t>рейтингов по каждому критерию оценки заявки (предложения).</w:t>
            </w:r>
          </w:p>
          <w:p w:rsidR="004B0706" w:rsidRPr="004B0706" w:rsidRDefault="004B0706" w:rsidP="00320494">
            <w:pPr>
              <w:spacing w:after="0"/>
            </w:pPr>
            <w:r w:rsidRPr="004B0706">
              <w:t>Победителем признается участник закупки, заявке (предложению) которого присвоен самый высокий итоговый рейтинг.</w:t>
            </w:r>
          </w:p>
          <w:p w:rsidR="004B0706" w:rsidRPr="004B0706" w:rsidRDefault="004B0706" w:rsidP="00320494">
            <w:pPr>
              <w:spacing w:after="0"/>
            </w:pPr>
            <w:r w:rsidRPr="004B0706">
              <w:t>Заявке (предложению) такого участника закупки присваивается первый порядковый номер.</w:t>
            </w:r>
          </w:p>
          <w:p w:rsidR="004B0706" w:rsidRPr="004B0706" w:rsidRDefault="004B0706" w:rsidP="00320494">
            <w:pPr>
              <w:spacing w:after="0"/>
            </w:pPr>
            <w:r w:rsidRPr="004B0706">
              <w:t>Оценка заявок (предложений) по стоимостным критериям оценки</w:t>
            </w:r>
          </w:p>
          <w:p w:rsidR="004B0706" w:rsidRPr="004B0706" w:rsidRDefault="004B0706" w:rsidP="00320494">
            <w:pPr>
              <w:spacing w:after="0"/>
            </w:pPr>
            <w:r w:rsidRPr="004B0706">
              <w:t>Количество баллов, присуждаемых по критериям оценки "цена</w:t>
            </w:r>
          </w:p>
          <w:p w:rsidR="004B0706" w:rsidRPr="004B0706" w:rsidRDefault="004B0706" w:rsidP="00320494">
            <w:pPr>
              <w:spacing w:after="0"/>
            </w:pPr>
            <w:r w:rsidRPr="004B0706">
              <w:t>контракта", определяется по формуле:</w:t>
            </w:r>
          </w:p>
          <w:p w:rsidR="004B0706" w:rsidRPr="004B0706" w:rsidRDefault="004B0706" w:rsidP="00320494">
            <w:pPr>
              <w:spacing w:after="0"/>
            </w:pPr>
            <w:r w:rsidRPr="004B0706">
              <w:t xml:space="preserve">а) в случае если </w:t>
            </w:r>
            <w:proofErr w:type="spellStart"/>
            <w:proofErr w:type="gramStart"/>
            <w:r w:rsidRPr="004B0706">
              <w:t>Ц</w:t>
            </w:r>
            <w:proofErr w:type="gramEnd"/>
            <w:r w:rsidRPr="004B0706">
              <w:rPr>
                <w:vertAlign w:val="subscript"/>
              </w:rPr>
              <w:t>min</w:t>
            </w:r>
            <w:proofErr w:type="spellEnd"/>
            <w:r w:rsidRPr="004B0706">
              <w:t xml:space="preserve"> &gt; 0,</w:t>
            </w:r>
          </w:p>
          <w:p w:rsidR="004B0706" w:rsidRPr="004B0706" w:rsidRDefault="004B0706" w:rsidP="00320494">
            <w:pPr>
              <w:spacing w:after="0"/>
            </w:pPr>
          </w:p>
          <w:p w:rsidR="004B0706" w:rsidRPr="004B0706" w:rsidRDefault="00653F3C" w:rsidP="00320494">
            <w:pPr>
              <w:spacing w:after="0"/>
              <w:rPr>
                <w:lang w:val="en-US"/>
              </w:rPr>
            </w:pPr>
            <m:oMathPara>
              <m:oMath>
                <m:sSub>
                  <m:sSubPr>
                    <m:ctrlPr>
                      <w:rPr>
                        <w:rFonts w:ascii="Cambria Math" w:hAnsi="Cambria Math"/>
                        <w:i/>
                        <w:lang w:val="en-US" w:eastAsia="en-US"/>
                      </w:rPr>
                    </m:ctrlPr>
                  </m:sSubPr>
                  <m:e>
                    <m:r>
                      <w:rPr>
                        <w:rFonts w:ascii="Cambria Math" w:hAnsi="Cambria Math"/>
                      </w:rPr>
                      <m:t>ЦБ</m:t>
                    </m:r>
                  </m:e>
                  <m:sub>
                    <m:r>
                      <w:rPr>
                        <w:rFonts w:ascii="Cambria Math" w:hAnsi="Cambria Math"/>
                        <w:lang w:val="en-US"/>
                      </w:rPr>
                      <m:t>i</m:t>
                    </m:r>
                  </m:sub>
                </m:sSub>
                <m:r>
                  <w:rPr>
                    <w:rFonts w:ascii="Cambria Math" w:hAnsi="Cambria Math"/>
                    <w:lang w:val="en-US"/>
                  </w:rPr>
                  <m:t xml:space="preserve">= </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rPr>
                          <m:t>Ц</m:t>
                        </m:r>
                      </m:e>
                      <m:sub>
                        <m:r>
                          <w:rPr>
                            <w:rFonts w:ascii="Cambria Math" w:hAnsi="Cambria Math"/>
                            <w:lang w:val="en-US"/>
                          </w:rPr>
                          <m:t>min</m:t>
                        </m:r>
                      </m:sub>
                    </m:sSub>
                  </m:num>
                  <m:den>
                    <m:sSub>
                      <m:sSubPr>
                        <m:ctrlPr>
                          <w:rPr>
                            <w:rFonts w:ascii="Cambria Math" w:hAnsi="Cambria Math"/>
                            <w:i/>
                            <w:lang w:val="en-US" w:eastAsia="en-US"/>
                          </w:rPr>
                        </m:ctrlPr>
                      </m:sSubPr>
                      <m:e>
                        <m:r>
                          <w:rPr>
                            <w:rFonts w:ascii="Cambria Math" w:hAnsi="Cambria Math"/>
                          </w:rPr>
                          <m:t>Ц</m:t>
                        </m:r>
                      </m:e>
                      <m:sub>
                        <m:r>
                          <w:rPr>
                            <w:rFonts w:ascii="Cambria Math" w:hAnsi="Cambria Math"/>
                            <w:lang w:val="en-US"/>
                          </w:rPr>
                          <m:t>i</m:t>
                        </m:r>
                      </m:sub>
                    </m:sSub>
                  </m:den>
                </m:f>
                <m:r>
                  <w:rPr>
                    <w:rFonts w:ascii="Cambria Math" w:hAnsi="Cambria Math"/>
                    <w:lang w:val="en-US"/>
                  </w:rPr>
                  <m:t xml:space="preserve"> ×100</m:t>
                </m:r>
              </m:oMath>
            </m:oMathPara>
          </w:p>
          <w:p w:rsidR="004B0706" w:rsidRPr="004B0706" w:rsidRDefault="004B0706" w:rsidP="00320494">
            <w:pPr>
              <w:spacing w:after="0"/>
            </w:pPr>
            <w:r w:rsidRPr="004B0706">
              <w:t>где:</w:t>
            </w:r>
          </w:p>
          <w:p w:rsidR="004B0706" w:rsidRPr="004B0706" w:rsidRDefault="004B0706" w:rsidP="00320494">
            <w:pPr>
              <w:spacing w:after="0"/>
            </w:pPr>
            <w:proofErr w:type="spellStart"/>
            <w:r w:rsidRPr="004B0706">
              <w:t>Ц</w:t>
            </w:r>
            <w:proofErr w:type="gramStart"/>
            <w:r w:rsidRPr="004B0706">
              <w:rPr>
                <w:vertAlign w:val="subscript"/>
              </w:rPr>
              <w:t>i</w:t>
            </w:r>
            <w:proofErr w:type="spellEnd"/>
            <w:proofErr w:type="gramEnd"/>
            <w:r w:rsidRPr="004B0706">
              <w:t xml:space="preserve"> - предложение участника закупки, заявка (предложение) которого</w:t>
            </w:r>
          </w:p>
          <w:p w:rsidR="004B0706" w:rsidRPr="004B0706" w:rsidRDefault="004B0706" w:rsidP="00320494">
            <w:pPr>
              <w:spacing w:after="0"/>
            </w:pPr>
            <w:r w:rsidRPr="004B0706">
              <w:t>оценивается;</w:t>
            </w:r>
          </w:p>
          <w:p w:rsidR="004B0706" w:rsidRPr="004B0706" w:rsidRDefault="004B0706" w:rsidP="00320494">
            <w:pPr>
              <w:spacing w:after="0"/>
            </w:pPr>
            <w:proofErr w:type="spellStart"/>
            <w:proofErr w:type="gramStart"/>
            <w:r w:rsidRPr="004B0706">
              <w:t>Ц</w:t>
            </w:r>
            <w:proofErr w:type="gramEnd"/>
            <w:r w:rsidRPr="004B0706">
              <w:rPr>
                <w:vertAlign w:val="subscript"/>
              </w:rPr>
              <w:t>min</w:t>
            </w:r>
            <w:proofErr w:type="spellEnd"/>
            <w:r w:rsidRPr="004B0706">
              <w:t xml:space="preserve"> - минимальное предложение из предложений по критерию</w:t>
            </w:r>
          </w:p>
          <w:p w:rsidR="004B0706" w:rsidRPr="004B0706" w:rsidRDefault="004B0706" w:rsidP="00320494">
            <w:pPr>
              <w:spacing w:after="0"/>
            </w:pPr>
            <w:r w:rsidRPr="004B0706">
              <w:t xml:space="preserve">оценки, </w:t>
            </w:r>
            <w:proofErr w:type="gramStart"/>
            <w:r w:rsidRPr="004B0706">
              <w:t>сделанных</w:t>
            </w:r>
            <w:proofErr w:type="gramEnd"/>
            <w:r w:rsidRPr="004B0706">
              <w:t xml:space="preserve"> участниками закупки;</w:t>
            </w:r>
          </w:p>
          <w:p w:rsidR="004B0706" w:rsidRPr="004B0706" w:rsidRDefault="004B0706" w:rsidP="00320494">
            <w:pPr>
              <w:spacing w:after="0"/>
            </w:pPr>
            <w:r w:rsidRPr="004B0706">
              <w:t xml:space="preserve">б) в случае если </w:t>
            </w:r>
            <w:proofErr w:type="spellStart"/>
            <w:proofErr w:type="gramStart"/>
            <w:r w:rsidRPr="004B0706">
              <w:t>Ц</w:t>
            </w:r>
            <w:proofErr w:type="gramEnd"/>
            <w:r w:rsidRPr="004B0706">
              <w:rPr>
                <w:vertAlign w:val="subscript"/>
              </w:rPr>
              <w:t>min</w:t>
            </w:r>
            <w:proofErr w:type="spellEnd"/>
            <w:r w:rsidRPr="004B0706">
              <w:rPr>
                <w:vertAlign w:val="subscript"/>
              </w:rPr>
              <w:t xml:space="preserve"> </w:t>
            </w:r>
            <w:r w:rsidRPr="004B0706">
              <w:t>&lt; 0,</w:t>
            </w:r>
          </w:p>
          <w:p w:rsidR="004B0706" w:rsidRPr="004B0706" w:rsidRDefault="004B0706" w:rsidP="00320494">
            <w:pPr>
              <w:spacing w:after="0"/>
            </w:pPr>
          </w:p>
          <w:p w:rsidR="004B0706" w:rsidRPr="004B0706" w:rsidRDefault="00653F3C" w:rsidP="00320494">
            <w:pPr>
              <w:rPr>
                <w:i/>
                <w:lang w:val="en-US"/>
              </w:rPr>
            </w:pPr>
            <m:oMathPara>
              <m:oMath>
                <m:sSub>
                  <m:sSubPr>
                    <m:ctrlPr>
                      <w:rPr>
                        <w:rFonts w:ascii="Cambria Math" w:hAnsi="Cambria Math"/>
                        <w:i/>
                        <w:lang w:val="en-US" w:eastAsia="en-US"/>
                      </w:rPr>
                    </m:ctrlPr>
                  </m:sSubPr>
                  <m:e>
                    <m:r>
                      <w:rPr>
                        <w:rFonts w:ascii="Cambria Math" w:hAnsi="Cambria Math"/>
                      </w:rPr>
                      <m:t>ЦБ</m:t>
                    </m:r>
                  </m:e>
                  <m:sub>
                    <m:r>
                      <w:rPr>
                        <w:rFonts w:ascii="Cambria Math" w:hAnsi="Cambria Math"/>
                        <w:lang w:val="en-US"/>
                      </w:rPr>
                      <m:t>i</m:t>
                    </m:r>
                  </m:sub>
                </m:sSub>
                <m:r>
                  <w:rPr>
                    <w:rFonts w:ascii="Cambria Math" w:hAnsi="Cambria Math"/>
                    <w:lang w:val="en-US"/>
                  </w:rPr>
                  <m:t xml:space="preserve">= </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rPr>
                          <m:t>(Ц</m:t>
                        </m:r>
                      </m:e>
                      <m:sub>
                        <m:r>
                          <w:rPr>
                            <w:rFonts w:ascii="Cambria Math" w:hAnsi="Cambria Math"/>
                            <w:lang w:val="en-US"/>
                          </w:rPr>
                          <m:t>max</m:t>
                        </m:r>
                      </m:sub>
                    </m:sSub>
                    <m:r>
                      <w:rPr>
                        <w:rFonts w:ascii="Cambria Math" w:hAnsi="Cambria Math"/>
                        <w:lang w:val="en-US"/>
                      </w:rPr>
                      <m:t>-</m:t>
                    </m:r>
                    <m:sSub>
                      <m:sSubPr>
                        <m:ctrlPr>
                          <w:rPr>
                            <w:rFonts w:ascii="Cambria Math" w:hAnsi="Cambria Math"/>
                            <w:i/>
                            <w:lang w:val="en-US" w:eastAsia="en-US"/>
                          </w:rPr>
                        </m:ctrlPr>
                      </m:sSubPr>
                      <m:e>
                        <m:r>
                          <w:rPr>
                            <w:rFonts w:ascii="Cambria Math" w:hAnsi="Cambria Math"/>
                          </w:rPr>
                          <m:t>Ц</m:t>
                        </m:r>
                      </m:e>
                      <m:sub>
                        <m:r>
                          <w:rPr>
                            <w:rFonts w:ascii="Cambria Math" w:hAnsi="Cambria Math"/>
                            <w:lang w:val="en-US"/>
                          </w:rPr>
                          <m:t>i</m:t>
                        </m:r>
                      </m:sub>
                    </m:sSub>
                    <m:r>
                      <w:rPr>
                        <w:rFonts w:ascii="Cambria Math" w:hAnsi="Cambria Math"/>
                        <w:lang w:val="en-US"/>
                      </w:rPr>
                      <m:t>)</m:t>
                    </m:r>
                  </m:num>
                  <m:den>
                    <m:sSub>
                      <m:sSubPr>
                        <m:ctrlPr>
                          <w:rPr>
                            <w:rFonts w:ascii="Cambria Math" w:hAnsi="Cambria Math"/>
                            <w:i/>
                            <w:lang w:val="en-US" w:eastAsia="en-US"/>
                          </w:rPr>
                        </m:ctrlPr>
                      </m:sSubPr>
                      <m:e>
                        <m:r>
                          <w:rPr>
                            <w:rFonts w:ascii="Cambria Math" w:hAnsi="Cambria Math"/>
                          </w:rPr>
                          <m:t>Ц</m:t>
                        </m:r>
                      </m:e>
                      <m:sub>
                        <m:r>
                          <w:rPr>
                            <w:rFonts w:ascii="Cambria Math" w:hAnsi="Cambria Math"/>
                            <w:lang w:val="en-US"/>
                          </w:rPr>
                          <m:t>max</m:t>
                        </m:r>
                      </m:sub>
                    </m:sSub>
                  </m:den>
                </m:f>
                <m:r>
                  <w:rPr>
                    <w:rFonts w:ascii="Cambria Math" w:hAnsi="Cambria Math"/>
                    <w:lang w:val="en-US"/>
                  </w:rPr>
                  <m:t xml:space="preserve"> ×100</m:t>
                </m:r>
              </m:oMath>
            </m:oMathPara>
          </w:p>
          <w:p w:rsidR="004B0706" w:rsidRPr="004B0706" w:rsidRDefault="004B0706" w:rsidP="00320494">
            <w:pPr>
              <w:spacing w:after="0"/>
            </w:pPr>
            <w:r w:rsidRPr="004B0706">
              <w:t xml:space="preserve">где </w:t>
            </w:r>
            <w:proofErr w:type="spellStart"/>
            <w:proofErr w:type="gramStart"/>
            <w:r w:rsidRPr="004B0706">
              <w:t>Ц</w:t>
            </w:r>
            <w:proofErr w:type="gramEnd"/>
            <w:r w:rsidRPr="004B0706">
              <w:rPr>
                <w:vertAlign w:val="subscript"/>
              </w:rPr>
              <w:t>max</w:t>
            </w:r>
            <w:proofErr w:type="spellEnd"/>
            <w:r w:rsidRPr="004B0706">
              <w:t xml:space="preserve"> - максимальное предложение из предложений по критерию,</w:t>
            </w:r>
          </w:p>
          <w:p w:rsidR="004B0706" w:rsidRPr="004B0706" w:rsidRDefault="004B0706" w:rsidP="00320494">
            <w:pPr>
              <w:spacing w:after="0"/>
            </w:pPr>
            <w:proofErr w:type="gramStart"/>
            <w:r w:rsidRPr="004B0706">
              <w:t>сделанных</w:t>
            </w:r>
            <w:proofErr w:type="gramEnd"/>
            <w:r w:rsidRPr="004B0706">
              <w:t xml:space="preserve"> участниками закупки.</w:t>
            </w:r>
          </w:p>
          <w:p w:rsidR="004B0706" w:rsidRPr="004B0706" w:rsidRDefault="004B0706" w:rsidP="00320494">
            <w:pPr>
              <w:spacing w:after="0"/>
            </w:pPr>
            <w:r w:rsidRPr="004B0706">
              <w:t xml:space="preserve">Оценка заявок (предложений) по </w:t>
            </w:r>
            <w:proofErr w:type="spellStart"/>
            <w:r w:rsidRPr="004B0706">
              <w:t>нестоимостным</w:t>
            </w:r>
            <w:proofErr w:type="spellEnd"/>
            <w:r w:rsidRPr="004B0706">
              <w:t xml:space="preserve"> критериям оценки</w:t>
            </w:r>
          </w:p>
          <w:p w:rsidR="004B0706" w:rsidRPr="004B0706" w:rsidRDefault="004B0706" w:rsidP="00320494">
            <w:pPr>
              <w:spacing w:after="0"/>
            </w:pPr>
            <w:r w:rsidRPr="004B0706">
              <w:t>Количество баллов, присуждаемых по критериям оценки "Деловая репутация", определяется по формуле:</w:t>
            </w:r>
          </w:p>
          <w:p w:rsidR="004B0706" w:rsidRPr="004B0706" w:rsidRDefault="004B0706" w:rsidP="00320494">
            <w:pPr>
              <w:pStyle w:val="Default"/>
            </w:pPr>
            <w:proofErr w:type="spellStart"/>
            <w:r w:rsidRPr="004B0706">
              <w:t>НЦБ</w:t>
            </w:r>
            <w:r w:rsidRPr="004B0706">
              <w:rPr>
                <w:vertAlign w:val="subscript"/>
              </w:rPr>
              <w:t>i</w:t>
            </w:r>
            <w:proofErr w:type="spellEnd"/>
            <w:r w:rsidRPr="004B0706">
              <w:t xml:space="preserve"> = КЗх100</w:t>
            </w:r>
            <w:proofErr w:type="gramStart"/>
            <w:r w:rsidRPr="004B0706">
              <w:t>х(</w:t>
            </w:r>
            <w:proofErr w:type="spellStart"/>
            <w:proofErr w:type="gramEnd"/>
            <w:r w:rsidRPr="004B0706">
              <w:t>К</w:t>
            </w:r>
            <w:r w:rsidRPr="004B0706">
              <w:rPr>
                <w:vertAlign w:val="subscript"/>
              </w:rPr>
              <w:t>i</w:t>
            </w:r>
            <w:proofErr w:type="spellEnd"/>
            <w:r w:rsidRPr="004B0706">
              <w:t xml:space="preserve"> / </w:t>
            </w:r>
            <w:proofErr w:type="spellStart"/>
            <w:r w:rsidRPr="004B0706">
              <w:t>K</w:t>
            </w:r>
            <w:r w:rsidRPr="004B0706">
              <w:rPr>
                <w:vertAlign w:val="subscript"/>
              </w:rPr>
              <w:t>max</w:t>
            </w:r>
            <w:proofErr w:type="spellEnd"/>
            <w:r w:rsidRPr="004B0706">
              <w:t xml:space="preserve">), </w:t>
            </w:r>
          </w:p>
          <w:p w:rsidR="004B0706" w:rsidRPr="004B0706" w:rsidRDefault="004B0706" w:rsidP="00320494">
            <w:pPr>
              <w:pStyle w:val="Default"/>
            </w:pPr>
            <w:r w:rsidRPr="004B0706">
              <w:t xml:space="preserve">где: </w:t>
            </w:r>
          </w:p>
          <w:p w:rsidR="004B0706" w:rsidRPr="004B0706" w:rsidRDefault="004B0706" w:rsidP="00320494">
            <w:pPr>
              <w:pStyle w:val="Default"/>
            </w:pPr>
            <w:proofErr w:type="gramStart"/>
            <w:r w:rsidRPr="004B0706">
              <w:t>КЗ</w:t>
            </w:r>
            <w:proofErr w:type="gramEnd"/>
            <w:r w:rsidRPr="004B0706">
              <w:t xml:space="preserve"> - коэффициент значимости показателя. В случае если используется один показатель, </w:t>
            </w:r>
            <w:proofErr w:type="gramStart"/>
            <w:r w:rsidRPr="004B0706">
              <w:t>КЗ</w:t>
            </w:r>
            <w:proofErr w:type="gramEnd"/>
            <w:r w:rsidRPr="004B0706">
              <w:t xml:space="preserve"> = 1; </w:t>
            </w:r>
          </w:p>
          <w:p w:rsidR="004B0706" w:rsidRPr="004B0706" w:rsidRDefault="004B0706" w:rsidP="00320494">
            <w:pPr>
              <w:pStyle w:val="Default"/>
            </w:pPr>
            <w:proofErr w:type="spellStart"/>
            <w:r w:rsidRPr="004B0706">
              <w:t>К</w:t>
            </w:r>
            <w:proofErr w:type="gramStart"/>
            <w:r w:rsidRPr="004B0706">
              <w:rPr>
                <w:vertAlign w:val="subscript"/>
              </w:rPr>
              <w:t>i</w:t>
            </w:r>
            <w:proofErr w:type="spellEnd"/>
            <w:proofErr w:type="gramEnd"/>
            <w:r w:rsidRPr="004B0706">
              <w:t xml:space="preserve"> - предложение участника закупки, заявка (предложение) которого оценивается; </w:t>
            </w:r>
          </w:p>
          <w:p w:rsidR="004B0706" w:rsidRPr="004B0706" w:rsidRDefault="004B0706" w:rsidP="00320494">
            <w:pPr>
              <w:spacing w:after="0"/>
            </w:pPr>
            <w:proofErr w:type="spellStart"/>
            <w:proofErr w:type="gramStart"/>
            <w:r w:rsidRPr="004B0706">
              <w:t>К</w:t>
            </w:r>
            <w:proofErr w:type="gramEnd"/>
            <w:r w:rsidRPr="004B0706">
              <w:rPr>
                <w:vertAlign w:val="subscript"/>
              </w:rPr>
              <w:t>max</w:t>
            </w:r>
            <w:proofErr w:type="spellEnd"/>
            <w:r w:rsidRPr="004B0706">
              <w:t xml:space="preserve"> - максимальное предложение из предложений по критерию оценки, сделанных участниками закупки.</w:t>
            </w:r>
          </w:p>
          <w:p w:rsidR="004B0706" w:rsidRPr="004B0706" w:rsidRDefault="004B0706" w:rsidP="00320494">
            <w:pPr>
              <w:spacing w:after="0"/>
              <w:rPr>
                <w:highlight w:val="yellow"/>
              </w:rPr>
            </w:pP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a"/>
              <w:numPr>
                <w:ilvl w:val="0"/>
                <w:numId w:val="2"/>
              </w:numPr>
              <w:suppressAutoHyphens w:val="0"/>
              <w:spacing w:before="0" w:after="0"/>
              <w:ind w:left="0" w:firstLine="0"/>
              <w:rPr>
                <w:rFonts w:ascii="Times New Roman" w:hAnsi="Times New Roman"/>
                <w:b w:val="0"/>
                <w:bCs/>
                <w:spacing w:val="0"/>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widowControl w:val="0"/>
              <w:autoSpaceDE w:val="0"/>
              <w:autoSpaceDN w:val="0"/>
              <w:adjustRightInd w:val="0"/>
              <w:spacing w:after="0"/>
            </w:pPr>
            <w:r w:rsidRPr="004B0706">
              <w:t>Сроки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tabs>
                <w:tab w:val="left" w:pos="993"/>
              </w:tabs>
              <w:spacing w:after="0"/>
            </w:pPr>
            <w:r w:rsidRPr="004B0706">
              <w:t>Документы на куплю-продажу объекта недвижимости должны быть переданы в органы, осуществляющие государственную регистрацию права собственности в срок не более 30 дней с момента заключения Контракта.</w:t>
            </w: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4"/>
              <w:numPr>
                <w:ilvl w:val="0"/>
                <w:numId w:val="2"/>
              </w:numPr>
              <w:ind w:left="0" w:firstLine="0"/>
              <w:jc w:val="center"/>
              <w:rPr>
                <w:bCs/>
                <w:lang w:val="ru-RU"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widowControl w:val="0"/>
              <w:autoSpaceDE w:val="0"/>
              <w:autoSpaceDN w:val="0"/>
              <w:adjustRightInd w:val="0"/>
              <w:spacing w:after="0"/>
            </w:pPr>
            <w:r w:rsidRPr="004B0706">
              <w:t>Форма, содержание, состав заявки на участие в запросе предложений</w:t>
            </w:r>
          </w:p>
        </w:tc>
        <w:tc>
          <w:tcPr>
            <w:tcW w:w="5811"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bCs/>
              </w:rPr>
            </w:pPr>
            <w:r w:rsidRPr="004B0706">
              <w:rPr>
                <w:bCs/>
              </w:rPr>
              <w:t xml:space="preserve">Участник запроса предложений подает заявку на участие в запросе предложений по </w:t>
            </w:r>
            <w:proofErr w:type="gramStart"/>
            <w:r w:rsidRPr="004B0706">
              <w:rPr>
                <w:bCs/>
              </w:rPr>
              <w:t>форме</w:t>
            </w:r>
            <w:proofErr w:type="gramEnd"/>
            <w:r w:rsidRPr="004B0706">
              <w:rPr>
                <w:bCs/>
              </w:rPr>
              <w:t xml:space="preserve"> приложенной к настоящей документации</w:t>
            </w:r>
          </w:p>
          <w:p w:rsidR="004B0706" w:rsidRPr="004B0706" w:rsidRDefault="004B0706" w:rsidP="00320494">
            <w:pPr>
              <w:spacing w:after="0"/>
              <w:rPr>
                <w:bCs/>
              </w:rPr>
            </w:pPr>
            <w:r w:rsidRPr="004B0706">
              <w:rPr>
                <w:bCs/>
              </w:rPr>
              <w:t>1) в запечатанном конверте, который должен содержать:</w:t>
            </w:r>
          </w:p>
          <w:p w:rsidR="004B0706" w:rsidRPr="004B0706" w:rsidRDefault="004B0706" w:rsidP="00320494">
            <w:pPr>
              <w:spacing w:after="0"/>
              <w:rPr>
                <w:bCs/>
              </w:rPr>
            </w:pPr>
            <w:r w:rsidRPr="004B0706">
              <w:rPr>
                <w:bCs/>
              </w:rPr>
              <w:t>а) документы в письменной форме на бумажном носителе, оформленные в соответствии с пунктом 3.4. настоящей документации</w:t>
            </w:r>
          </w:p>
          <w:p w:rsidR="004B0706" w:rsidRPr="004B0706" w:rsidRDefault="004B0706" w:rsidP="00320494">
            <w:pPr>
              <w:spacing w:after="0"/>
              <w:rPr>
                <w:bCs/>
              </w:rPr>
            </w:pPr>
            <w:r w:rsidRPr="004B0706">
              <w:rPr>
                <w:bCs/>
              </w:rPr>
              <w:t xml:space="preserve">б) электронный носитель (компакт-диск, </w:t>
            </w:r>
            <w:proofErr w:type="spellStart"/>
            <w:r w:rsidRPr="004B0706">
              <w:rPr>
                <w:bCs/>
              </w:rPr>
              <w:t>флеш</w:t>
            </w:r>
            <w:proofErr w:type="spellEnd"/>
            <w:r w:rsidRPr="004B0706">
              <w:rPr>
                <w:bCs/>
              </w:rPr>
              <w:t>-карту) с электронной копией заявки в формате .</w:t>
            </w:r>
            <w:proofErr w:type="spellStart"/>
            <w:r w:rsidRPr="004B0706">
              <w:rPr>
                <w:bCs/>
              </w:rPr>
              <w:t>doc</w:t>
            </w:r>
            <w:proofErr w:type="spellEnd"/>
          </w:p>
          <w:p w:rsidR="004B0706" w:rsidRPr="004B0706" w:rsidRDefault="004B0706" w:rsidP="00320494">
            <w:pPr>
              <w:spacing w:after="0"/>
            </w:pPr>
            <w:r w:rsidRPr="004B0706">
              <w:rPr>
                <w:bCs/>
              </w:rPr>
              <w:t>2) в форме электронного документа, подписанного усиленной цифровой подписью.</w:t>
            </w:r>
          </w:p>
        </w:tc>
      </w:tr>
      <w:tr w:rsidR="004B0706" w:rsidRPr="004B0706" w:rsidTr="00320494">
        <w:trPr>
          <w:trHeight w:val="475"/>
        </w:trPr>
        <w:tc>
          <w:tcPr>
            <w:tcW w:w="567"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pStyle w:val="a4"/>
              <w:numPr>
                <w:ilvl w:val="0"/>
                <w:numId w:val="2"/>
              </w:numPr>
              <w:ind w:left="0" w:firstLine="0"/>
              <w:jc w:val="center"/>
              <w:rPr>
                <w:bCs/>
                <w:lang w:val="ru-RU"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B0706" w:rsidRPr="004B0706" w:rsidRDefault="004B0706" w:rsidP="00320494">
            <w:pPr>
              <w:widowControl w:val="0"/>
              <w:autoSpaceDE w:val="0"/>
              <w:autoSpaceDN w:val="0"/>
              <w:adjustRightInd w:val="0"/>
              <w:spacing w:after="0"/>
            </w:pPr>
            <w:r w:rsidRPr="004B0706">
              <w:t>Документы, входящие в состав заяви на участие в запросе предложений</w:t>
            </w:r>
          </w:p>
        </w:tc>
        <w:tc>
          <w:tcPr>
            <w:tcW w:w="5811" w:type="dxa"/>
            <w:tcBorders>
              <w:top w:val="single" w:sz="4" w:space="0" w:color="auto"/>
              <w:left w:val="single" w:sz="4" w:space="0" w:color="auto"/>
              <w:bottom w:val="single" w:sz="4" w:space="0" w:color="auto"/>
              <w:right w:val="single" w:sz="4" w:space="0" w:color="auto"/>
            </w:tcBorders>
          </w:tcPr>
          <w:p w:rsidR="004B0706" w:rsidRPr="004B0706" w:rsidRDefault="004B0706" w:rsidP="00320494">
            <w:pPr>
              <w:spacing w:after="0"/>
              <w:rPr>
                <w:bCs/>
              </w:rPr>
            </w:pPr>
            <w:r w:rsidRPr="004B0706">
              <w:rPr>
                <w:bCs/>
              </w:rPr>
              <w:t>1. Заявка на участие в запросе предложений.</w:t>
            </w:r>
          </w:p>
          <w:p w:rsidR="004B0706" w:rsidRPr="004B0706" w:rsidRDefault="004B0706" w:rsidP="00320494">
            <w:pPr>
              <w:spacing w:after="0"/>
              <w:rPr>
                <w:bCs/>
              </w:rPr>
            </w:pPr>
            <w:r w:rsidRPr="004B0706">
              <w:rPr>
                <w:bCs/>
              </w:rPr>
              <w:t>2. Документы, подтверждающие правомочность участника закупки заключать контракт.</w:t>
            </w:r>
          </w:p>
          <w:p w:rsidR="004B0706" w:rsidRPr="004B0706" w:rsidRDefault="004B0706" w:rsidP="00320494">
            <w:pPr>
              <w:spacing w:after="0"/>
            </w:pPr>
            <w:r w:rsidRPr="004B0706">
              <w:t>3. Копия документа, подтверждающего на праве собственности Продавца на объект недвижимого имущества, на основаниях, предусмотренных действующим законодательством Российской Федерации.</w:t>
            </w:r>
          </w:p>
          <w:p w:rsidR="004B0706" w:rsidRPr="004B0706" w:rsidRDefault="004B0706" w:rsidP="00320494">
            <w:pPr>
              <w:spacing w:after="0"/>
            </w:pPr>
          </w:p>
        </w:tc>
      </w:tr>
    </w:tbl>
    <w:p w:rsidR="004B0706" w:rsidRPr="004B0706" w:rsidRDefault="004B0706" w:rsidP="004B0706"/>
    <w:p w:rsidR="004B0706" w:rsidRPr="004B0706" w:rsidRDefault="004B0706" w:rsidP="004B0706">
      <w:pPr>
        <w:pStyle w:val="ConsPlusNormal"/>
        <w:widowControl/>
        <w:tabs>
          <w:tab w:val="left" w:pos="360"/>
        </w:tabs>
        <w:spacing w:before="120" w:after="120"/>
        <w:ind w:firstLine="0"/>
        <w:rPr>
          <w:rFonts w:ascii="Times New Roman" w:hAnsi="Times New Roman" w:cs="Times New Roman"/>
          <w:b/>
          <w:bCs/>
          <w:sz w:val="24"/>
          <w:szCs w:val="24"/>
        </w:rPr>
      </w:pPr>
    </w:p>
    <w:p w:rsidR="004B0706" w:rsidRPr="004B0706" w:rsidRDefault="004B0706" w:rsidP="004B0706">
      <w:pPr>
        <w:pStyle w:val="ConsPlusNormal"/>
        <w:widowControl/>
        <w:tabs>
          <w:tab w:val="left" w:pos="360"/>
        </w:tabs>
        <w:spacing w:before="120"/>
        <w:ind w:firstLine="0"/>
        <w:jc w:val="right"/>
        <w:rPr>
          <w:rFonts w:ascii="Times New Roman" w:hAnsi="Times New Roman" w:cs="Times New Roman"/>
          <w:b/>
          <w:bCs/>
          <w:sz w:val="24"/>
          <w:szCs w:val="24"/>
        </w:rPr>
        <w:sectPr w:rsidR="004B0706" w:rsidRPr="004B0706" w:rsidSect="00E3475E">
          <w:footerReference w:type="even" r:id="rId20"/>
          <w:footerReference w:type="default" r:id="rId21"/>
          <w:pgSz w:w="11906" w:h="16838" w:code="9"/>
          <w:pgMar w:top="1134" w:right="1247" w:bottom="1134" w:left="1531" w:header="709" w:footer="709" w:gutter="0"/>
          <w:cols w:space="708"/>
          <w:titlePg/>
          <w:docGrid w:linePitch="360"/>
        </w:sectPr>
      </w:pPr>
      <w:bookmarkStart w:id="11" w:name="_Ref248562863"/>
    </w:p>
    <w:p w:rsidR="004B0706" w:rsidRPr="004B0706" w:rsidRDefault="004B0706" w:rsidP="004B0706">
      <w:pPr>
        <w:pStyle w:val="ConsPlusNormal"/>
        <w:widowControl/>
        <w:tabs>
          <w:tab w:val="left" w:pos="360"/>
        </w:tabs>
        <w:spacing w:before="120"/>
        <w:ind w:firstLine="0"/>
        <w:jc w:val="right"/>
        <w:rPr>
          <w:rFonts w:ascii="Times New Roman" w:hAnsi="Times New Roman" w:cs="Times New Roman"/>
          <w:bCs/>
          <w:sz w:val="24"/>
          <w:szCs w:val="24"/>
        </w:rPr>
      </w:pPr>
      <w:r w:rsidRPr="004B0706">
        <w:rPr>
          <w:rFonts w:ascii="Times New Roman" w:hAnsi="Times New Roman" w:cs="Times New Roman"/>
          <w:bCs/>
          <w:sz w:val="24"/>
          <w:szCs w:val="24"/>
        </w:rPr>
        <w:lastRenderedPageBreak/>
        <w:t>Приложение № 1 к документации</w:t>
      </w:r>
    </w:p>
    <w:p w:rsidR="004B0706" w:rsidRPr="004B0706" w:rsidRDefault="004B0706" w:rsidP="004B0706">
      <w:pPr>
        <w:pStyle w:val="ConsPlusNormal"/>
        <w:widowControl/>
        <w:tabs>
          <w:tab w:val="left" w:pos="360"/>
        </w:tabs>
        <w:spacing w:before="120"/>
        <w:ind w:firstLine="0"/>
        <w:jc w:val="center"/>
        <w:rPr>
          <w:rFonts w:ascii="Times New Roman" w:hAnsi="Times New Roman" w:cs="Times New Roman"/>
          <w:bCs/>
          <w:sz w:val="24"/>
          <w:szCs w:val="24"/>
        </w:rPr>
      </w:pPr>
    </w:p>
    <w:bookmarkEnd w:id="11"/>
    <w:p w:rsidR="004B0706" w:rsidRPr="004B0706" w:rsidRDefault="004B0706" w:rsidP="004B0706">
      <w:pPr>
        <w:suppressAutoHyphens/>
        <w:jc w:val="center"/>
        <w:rPr>
          <w:b/>
          <w:bCs/>
          <w:color w:val="000000"/>
          <w:lang w:eastAsia="ar-SA"/>
        </w:rPr>
      </w:pPr>
      <w:r w:rsidRPr="004B0706">
        <w:rPr>
          <w:b/>
          <w:bCs/>
          <w:color w:val="000000"/>
          <w:lang w:eastAsia="ar-SA"/>
        </w:rPr>
        <w:t>ЗАЯВКА</w:t>
      </w:r>
    </w:p>
    <w:p w:rsidR="004B0706" w:rsidRPr="004B0706" w:rsidRDefault="004B0706" w:rsidP="004B0706">
      <w:pPr>
        <w:suppressAutoHyphens/>
        <w:ind w:firstLine="13"/>
        <w:jc w:val="center"/>
        <w:rPr>
          <w:b/>
          <w:bCs/>
          <w:color w:val="000000"/>
          <w:lang w:eastAsia="ar-SA"/>
        </w:rPr>
      </w:pPr>
      <w:r w:rsidRPr="004B0706">
        <w:rPr>
          <w:b/>
          <w:bCs/>
          <w:color w:val="000000"/>
          <w:lang w:eastAsia="ar-SA"/>
        </w:rPr>
        <w:t xml:space="preserve">НА УЧАСТИЕ В ЗАПРОСЕ ПРЕДЛОЖЕНИЙ </w:t>
      </w:r>
    </w:p>
    <w:p w:rsidR="004B0706" w:rsidRPr="004B0706" w:rsidRDefault="004B0706" w:rsidP="004B0706">
      <w:pPr>
        <w:suppressAutoHyphens/>
        <w:ind w:firstLine="540"/>
        <w:rPr>
          <w:color w:val="000000"/>
          <w:lang w:eastAsia="ar-SA"/>
        </w:rPr>
      </w:pPr>
      <w:r w:rsidRPr="004B0706">
        <w:rPr>
          <w:color w:val="000000"/>
          <w:lang w:eastAsia="ar-SA"/>
        </w:rPr>
        <w:t xml:space="preserve">На право заключения контракта, </w:t>
      </w:r>
      <w:proofErr w:type="gramStart"/>
      <w:r w:rsidRPr="004B0706">
        <w:rPr>
          <w:color w:val="000000"/>
          <w:lang w:eastAsia="ar-SA"/>
        </w:rPr>
        <w:t>на</w:t>
      </w:r>
      <w:proofErr w:type="gramEnd"/>
      <w:r w:rsidRPr="004B0706">
        <w:rPr>
          <w:color w:val="000000"/>
          <w:lang w:eastAsia="ar-SA"/>
        </w:rPr>
        <w:t xml:space="preserve"> ________________________</w:t>
      </w:r>
      <w:r>
        <w:rPr>
          <w:color w:val="000000"/>
          <w:lang w:eastAsia="ar-SA"/>
        </w:rPr>
        <w:t>_______________</w:t>
      </w:r>
    </w:p>
    <w:p w:rsidR="004B0706" w:rsidRPr="004B0706" w:rsidRDefault="004B0706" w:rsidP="004B0706">
      <w:pPr>
        <w:suppressAutoHyphens/>
        <w:rPr>
          <w:color w:val="000000"/>
          <w:lang w:eastAsia="ar-SA"/>
        </w:rPr>
      </w:pPr>
      <w:r w:rsidRPr="004B0706">
        <w:rPr>
          <w:color w:val="000000"/>
          <w:lang w:eastAsia="ar-SA"/>
        </w:rPr>
        <w:t>____________________________________________________________________________________________________________________________________________________________________________________________________________________________</w:t>
      </w:r>
      <w:r>
        <w:rPr>
          <w:color w:val="000000"/>
          <w:lang w:eastAsia="ar-SA"/>
        </w:rPr>
        <w:t>________</w:t>
      </w:r>
    </w:p>
    <w:p w:rsidR="004B0706" w:rsidRPr="004B0706" w:rsidRDefault="004B0706" w:rsidP="004B0706">
      <w:pPr>
        <w:tabs>
          <w:tab w:val="center" w:pos="1985"/>
          <w:tab w:val="center" w:pos="2127"/>
          <w:tab w:val="left" w:pos="6096"/>
        </w:tabs>
        <w:suppressAutoHyphens/>
        <w:ind w:firstLine="540"/>
        <w:rPr>
          <w:color w:val="000000"/>
          <w:lang w:eastAsia="ar-SA"/>
        </w:rPr>
      </w:pPr>
    </w:p>
    <w:p w:rsidR="004B0706" w:rsidRPr="004B0706" w:rsidRDefault="004B0706" w:rsidP="004B0706">
      <w:pPr>
        <w:tabs>
          <w:tab w:val="center" w:pos="1985"/>
          <w:tab w:val="center" w:pos="2127"/>
          <w:tab w:val="left" w:pos="6096"/>
        </w:tabs>
        <w:suppressAutoHyphens/>
        <w:spacing w:after="0"/>
        <w:ind w:firstLine="540"/>
        <w:rPr>
          <w:color w:val="000000"/>
          <w:lang w:eastAsia="ar-SA"/>
        </w:rPr>
      </w:pPr>
      <w:r w:rsidRPr="004B0706">
        <w:rPr>
          <w:color w:val="000000"/>
          <w:lang w:eastAsia="ar-SA"/>
        </w:rPr>
        <w:t>1. Изучив документацию о проведении запроса предложений (далее – Документация), а также действующие нормативно-правовые акты по предмету проводимого запроса предложений,____________________________________</w:t>
      </w:r>
      <w:r w:rsidR="00351057">
        <w:rPr>
          <w:color w:val="000000"/>
          <w:lang w:eastAsia="ar-SA"/>
        </w:rPr>
        <w:t>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________________________________________________</w:t>
      </w:r>
      <w:r>
        <w:rPr>
          <w:color w:val="000000"/>
          <w:lang w:eastAsia="ar-SA"/>
        </w:rPr>
        <w:t>___________________________</w:t>
      </w:r>
    </w:p>
    <w:p w:rsidR="004B0706" w:rsidRPr="004B0706" w:rsidRDefault="004B0706" w:rsidP="004B0706">
      <w:pPr>
        <w:tabs>
          <w:tab w:val="center" w:pos="1985"/>
          <w:tab w:val="center" w:pos="2127"/>
          <w:tab w:val="left" w:pos="6096"/>
        </w:tabs>
        <w:suppressAutoHyphens/>
        <w:spacing w:after="0"/>
        <w:jc w:val="center"/>
        <w:rPr>
          <w:color w:val="000000"/>
          <w:spacing w:val="-4"/>
          <w:vertAlign w:val="superscript"/>
          <w:lang w:eastAsia="ar-SA"/>
        </w:rPr>
      </w:pPr>
      <w:proofErr w:type="gramStart"/>
      <w:r w:rsidRPr="004B0706">
        <w:rPr>
          <w:color w:val="000000"/>
          <w:vertAlign w:val="superscript"/>
          <w:lang w:eastAsia="ar-SA"/>
        </w:rPr>
        <w:t>(</w:t>
      </w:r>
      <w:r w:rsidRPr="004B0706">
        <w:rPr>
          <w:color w:val="000000"/>
          <w:spacing w:val="-4"/>
          <w:vertAlign w:val="superscript"/>
          <w:lang w:eastAsia="ar-SA"/>
        </w:rPr>
        <w:t>фирменное наименование, сведения об организационно-правовой форме, о месте нахождения,</w:t>
      </w:r>
      <w:proofErr w:type="gramEnd"/>
    </w:p>
    <w:p w:rsidR="004B0706" w:rsidRPr="004B0706" w:rsidRDefault="004B0706" w:rsidP="004B0706">
      <w:pPr>
        <w:tabs>
          <w:tab w:val="center" w:pos="1985"/>
          <w:tab w:val="center" w:pos="2127"/>
          <w:tab w:val="left" w:pos="6096"/>
        </w:tabs>
        <w:suppressAutoHyphens/>
        <w:spacing w:after="0"/>
        <w:jc w:val="center"/>
        <w:rPr>
          <w:color w:val="000000"/>
          <w:spacing w:val="-4"/>
          <w:vertAlign w:val="superscript"/>
          <w:lang w:eastAsia="ar-SA"/>
        </w:rPr>
      </w:pPr>
    </w:p>
    <w:p w:rsidR="004B0706" w:rsidRPr="004B0706" w:rsidRDefault="004B0706" w:rsidP="004B0706">
      <w:pPr>
        <w:pBdr>
          <w:top w:val="single" w:sz="8" w:space="1" w:color="000000"/>
          <w:bottom w:val="single" w:sz="8" w:space="1" w:color="000000"/>
        </w:pBdr>
        <w:tabs>
          <w:tab w:val="center" w:pos="1985"/>
          <w:tab w:val="center" w:pos="2127"/>
          <w:tab w:val="left" w:pos="6096"/>
        </w:tabs>
        <w:suppressAutoHyphens/>
        <w:spacing w:after="0"/>
        <w:jc w:val="center"/>
        <w:rPr>
          <w:color w:val="000000"/>
          <w:spacing w:val="-4"/>
          <w:vertAlign w:val="superscript"/>
          <w:lang w:eastAsia="ar-SA"/>
        </w:rPr>
      </w:pPr>
      <w:proofErr w:type="gramStart"/>
      <w:r w:rsidRPr="004B0706">
        <w:rPr>
          <w:color w:val="000000"/>
          <w:spacing w:val="-4"/>
          <w:vertAlign w:val="superscript"/>
          <w:lang w:eastAsia="ar-SA"/>
        </w:rPr>
        <w:t xml:space="preserve">почтовый адрес (для юридического лица), реквизиты, фамилия, имя, отчество, паспортные данные, </w:t>
      </w:r>
      <w:proofErr w:type="gramEnd"/>
    </w:p>
    <w:p w:rsidR="004B0706" w:rsidRPr="004B0706" w:rsidRDefault="004B0706" w:rsidP="004B0706">
      <w:pPr>
        <w:pBdr>
          <w:top w:val="single" w:sz="8" w:space="1" w:color="000000"/>
          <w:bottom w:val="single" w:sz="8" w:space="1" w:color="000000"/>
        </w:pBdr>
        <w:tabs>
          <w:tab w:val="center" w:pos="1985"/>
          <w:tab w:val="center" w:pos="2127"/>
          <w:tab w:val="left" w:pos="6096"/>
        </w:tabs>
        <w:suppressAutoHyphens/>
        <w:spacing w:after="0"/>
        <w:jc w:val="center"/>
        <w:rPr>
          <w:color w:val="000000"/>
          <w:spacing w:val="-4"/>
          <w:vertAlign w:val="superscript"/>
          <w:lang w:eastAsia="ar-SA"/>
        </w:rPr>
      </w:pPr>
    </w:p>
    <w:p w:rsidR="004B0706" w:rsidRPr="004B0706" w:rsidRDefault="004B0706" w:rsidP="004B0706">
      <w:pPr>
        <w:tabs>
          <w:tab w:val="center" w:pos="1985"/>
          <w:tab w:val="center" w:pos="2127"/>
          <w:tab w:val="left" w:pos="6096"/>
        </w:tabs>
        <w:suppressAutoHyphens/>
        <w:spacing w:after="0"/>
        <w:jc w:val="center"/>
        <w:rPr>
          <w:color w:val="000000"/>
          <w:vertAlign w:val="superscript"/>
          <w:lang w:eastAsia="ar-SA"/>
        </w:rPr>
      </w:pPr>
      <w:r w:rsidRPr="004B0706">
        <w:rPr>
          <w:color w:val="000000"/>
          <w:spacing w:val="-4"/>
          <w:vertAlign w:val="superscript"/>
          <w:lang w:eastAsia="ar-SA"/>
        </w:rPr>
        <w:t>сведения о месте жительства  (для физического лица), номер контактного телефона.</w:t>
      </w:r>
      <w:r w:rsidRPr="004B0706">
        <w:rPr>
          <w:color w:val="000000"/>
          <w:vertAlign w:val="superscript"/>
          <w:lang w:eastAsia="ar-SA"/>
        </w:rPr>
        <w:t>)</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________________________________________________</w:t>
      </w:r>
      <w:r>
        <w:rPr>
          <w:color w:val="000000"/>
          <w:lang w:eastAsia="ar-SA"/>
        </w:rPr>
        <w:t>____________________________</w:t>
      </w:r>
    </w:p>
    <w:p w:rsidR="004B0706" w:rsidRPr="004B0706" w:rsidRDefault="004B0706" w:rsidP="004B0706">
      <w:pPr>
        <w:suppressAutoHyphens/>
        <w:spacing w:after="0"/>
        <w:ind w:firstLine="567"/>
        <w:jc w:val="center"/>
        <w:rPr>
          <w:bCs/>
          <w:color w:val="000000"/>
          <w:vertAlign w:val="superscript"/>
          <w:lang w:eastAsia="ar-SA"/>
        </w:rPr>
      </w:pPr>
      <w:r w:rsidRPr="004B0706">
        <w:rPr>
          <w:bCs/>
          <w:color w:val="000000"/>
          <w:vertAlign w:val="superscript"/>
          <w:lang w:eastAsia="ar-SA"/>
        </w:rPr>
        <w:t>(наименование должности, Ф.И.О. руководителя, уполномоченного лица для  юридического лица)</w:t>
      </w:r>
    </w:p>
    <w:p w:rsidR="004B0706" w:rsidRPr="004B0706" w:rsidRDefault="004B0706" w:rsidP="004B0706">
      <w:pPr>
        <w:suppressAutoHyphens/>
        <w:spacing w:after="0"/>
        <w:rPr>
          <w:color w:val="000000"/>
          <w:lang w:eastAsia="ar-SA"/>
        </w:rPr>
      </w:pPr>
      <w:r w:rsidRPr="004B0706">
        <w:rPr>
          <w:bCs/>
          <w:color w:val="000000"/>
          <w:lang w:eastAsia="ar-SA"/>
        </w:rPr>
        <w:t>в лице</w:t>
      </w:r>
      <w:r w:rsidRPr="004B0706">
        <w:rPr>
          <w:b/>
          <w:color w:val="000000"/>
          <w:lang w:eastAsia="ar-SA"/>
        </w:rPr>
        <w:t xml:space="preserve"> ________________________________________________</w:t>
      </w:r>
      <w:r w:rsidR="00351057">
        <w:rPr>
          <w:b/>
          <w:color w:val="000000"/>
          <w:lang w:eastAsia="ar-SA"/>
        </w:rPr>
        <w:t>______________________</w:t>
      </w:r>
    </w:p>
    <w:p w:rsidR="004B0706" w:rsidRPr="004B0706" w:rsidRDefault="004B0706" w:rsidP="004B0706">
      <w:pPr>
        <w:suppressAutoHyphens/>
        <w:spacing w:after="0"/>
        <w:jc w:val="center"/>
        <w:rPr>
          <w:bCs/>
          <w:color w:val="000000"/>
          <w:vertAlign w:val="superscript"/>
          <w:lang w:eastAsia="ar-SA"/>
        </w:rPr>
      </w:pPr>
      <w:r w:rsidRPr="004B0706">
        <w:rPr>
          <w:bCs/>
          <w:color w:val="000000"/>
          <w:vertAlign w:val="superscript"/>
          <w:lang w:eastAsia="ar-SA"/>
        </w:rPr>
        <w:t>(наименование должности, Ф.И.О. руководителя, уполномоченного лица для  юридического лица)</w:t>
      </w:r>
    </w:p>
    <w:p w:rsidR="004B0706" w:rsidRPr="004B0706" w:rsidRDefault="004B0706" w:rsidP="004B0706">
      <w:pPr>
        <w:suppressAutoHyphens/>
        <w:spacing w:after="0"/>
        <w:ind w:firstLine="540"/>
        <w:rPr>
          <w:color w:val="000000"/>
          <w:lang w:eastAsia="ar-SA"/>
        </w:rPr>
      </w:pPr>
      <w:r w:rsidRPr="004B0706">
        <w:rPr>
          <w:color w:val="000000"/>
          <w:lang w:eastAsia="ar-SA"/>
        </w:rPr>
        <w:t>2. Мы согласны заключить контракт на сумму </w:t>
      </w:r>
      <w:r w:rsidRPr="004B0706">
        <w:rPr>
          <w:b/>
          <w:color w:val="000000"/>
          <w:lang w:eastAsia="ar-SA"/>
        </w:rPr>
        <w:t>- ____________________________________________________________________________</w:t>
      </w:r>
    </w:p>
    <w:p w:rsidR="004B0706" w:rsidRPr="004B0706" w:rsidRDefault="004B0706" w:rsidP="004B0706">
      <w:pPr>
        <w:tabs>
          <w:tab w:val="center" w:pos="1985"/>
          <w:tab w:val="center" w:pos="2127"/>
          <w:tab w:val="left" w:pos="6096"/>
        </w:tabs>
        <w:suppressAutoHyphens/>
        <w:spacing w:after="0"/>
        <w:ind w:firstLine="540"/>
        <w:jc w:val="center"/>
        <w:rPr>
          <w:bCs/>
          <w:color w:val="000000"/>
          <w:vertAlign w:val="superscript"/>
          <w:lang w:eastAsia="ar-SA"/>
        </w:rPr>
      </w:pPr>
      <w:r w:rsidRPr="004B0706">
        <w:rPr>
          <w:bCs/>
          <w:color w:val="000000"/>
          <w:vertAlign w:val="superscript"/>
          <w:lang w:eastAsia="ar-SA"/>
        </w:rPr>
        <w:t xml:space="preserve">                                                                                                                                                                                (сумма контракта в российских рублях цифрами и прописью)</w:t>
      </w:r>
    </w:p>
    <w:p w:rsidR="004B0706" w:rsidRPr="004B0706" w:rsidRDefault="004B0706" w:rsidP="004B0706">
      <w:pPr>
        <w:tabs>
          <w:tab w:val="center" w:pos="1985"/>
          <w:tab w:val="center" w:pos="2127"/>
          <w:tab w:val="left" w:pos="6096"/>
        </w:tabs>
        <w:suppressAutoHyphens/>
        <w:spacing w:after="0"/>
        <w:jc w:val="center"/>
        <w:rPr>
          <w:bCs/>
          <w:color w:val="000000"/>
          <w:vertAlign w:val="superscript"/>
          <w:lang w:eastAsia="ar-SA"/>
        </w:rPr>
      </w:pPr>
      <w:r w:rsidRPr="004B0706">
        <w:rPr>
          <w:bCs/>
          <w:color w:val="000000"/>
          <w:vertAlign w:val="superscript"/>
          <w:lang w:eastAsia="ar-SA"/>
        </w:rPr>
        <w:t>__________________________________________________________________________________________________________</w:t>
      </w:r>
      <w:r>
        <w:rPr>
          <w:bCs/>
          <w:color w:val="000000"/>
          <w:vertAlign w:val="superscript"/>
          <w:lang w:eastAsia="ar-SA"/>
        </w:rPr>
        <w:t>________</w:t>
      </w:r>
    </w:p>
    <w:p w:rsidR="004B0706" w:rsidRPr="004B0706" w:rsidRDefault="004B0706" w:rsidP="004B0706">
      <w:pPr>
        <w:suppressAutoHyphens/>
        <w:spacing w:after="0"/>
        <w:rPr>
          <w:color w:val="000000"/>
          <w:lang w:eastAsia="ar-SA"/>
        </w:rPr>
      </w:pPr>
      <w:r w:rsidRPr="004B0706">
        <w:rPr>
          <w:color w:val="000000"/>
          <w:lang w:eastAsia="ar-SA"/>
        </w:rPr>
        <w:t>Цена контракта указана с учётом всех обязательных платежей.</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3.Мы предлагаем исполнить контракт на следующих условиях:</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-объект недвижимости __ комнатная квартира, находящаяся по адресу: __________________</w:t>
      </w:r>
      <w:r>
        <w:rPr>
          <w:color w:val="000000"/>
          <w:lang w:eastAsia="ar-SA"/>
        </w:rPr>
        <w:t>_________________________________________________________</w:t>
      </w:r>
      <w:r w:rsidRPr="004B0706">
        <w:rPr>
          <w:color w:val="000000"/>
          <w:lang w:eastAsia="ar-SA"/>
        </w:rPr>
        <w:t>,</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 xml:space="preserve">-принадлежащая _______________________ на праве </w:t>
      </w:r>
      <w:proofErr w:type="gramStart"/>
      <w:r w:rsidRPr="004B0706">
        <w:rPr>
          <w:color w:val="000000"/>
          <w:lang w:eastAsia="ar-SA"/>
        </w:rPr>
        <w:t>собственности</w:t>
      </w:r>
      <w:proofErr w:type="gramEnd"/>
      <w:r w:rsidRPr="004B0706">
        <w:rPr>
          <w:color w:val="000000"/>
          <w:lang w:eastAsia="ar-SA"/>
        </w:rPr>
        <w:t xml:space="preserve">  на основании ________________________________________________</w:t>
      </w:r>
      <w:r>
        <w:rPr>
          <w:color w:val="000000"/>
          <w:lang w:eastAsia="ar-SA"/>
        </w:rPr>
        <w:t>___________________________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________________________________________________</w:t>
      </w:r>
      <w:r>
        <w:rPr>
          <w:color w:val="000000"/>
          <w:lang w:eastAsia="ar-SA"/>
        </w:rPr>
        <w:t>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______________________________________________________</w:t>
      </w:r>
      <w:r>
        <w:rPr>
          <w:bCs/>
          <w:color w:val="000000"/>
          <w:lang w:eastAsia="ar-SA"/>
        </w:rPr>
        <w:t>_____________________</w:t>
      </w:r>
      <w:r w:rsidRPr="004B0706">
        <w:rPr>
          <w:bCs/>
          <w:color w:val="000000"/>
          <w:lang w:eastAsia="ar-SA"/>
        </w:rPr>
        <w:t>.</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bCs/>
          <w:color w:val="000000"/>
          <w:lang w:eastAsia="ar-SA"/>
        </w:rPr>
        <w:t xml:space="preserve">4. </w:t>
      </w:r>
      <w:r w:rsidRPr="004B0706">
        <w:rPr>
          <w:color w:val="000000"/>
          <w:lang w:eastAsia="ar-SA"/>
        </w:rPr>
        <w:t>Настоящей заявкой подтверждаем, что ________________________________________________</w:t>
      </w:r>
      <w:r>
        <w:rPr>
          <w:color w:val="000000"/>
          <w:lang w:eastAsia="ar-SA"/>
        </w:rPr>
        <w:t>____________________________</w:t>
      </w:r>
    </w:p>
    <w:p w:rsidR="004B0706" w:rsidRPr="004B0706" w:rsidRDefault="004B0706" w:rsidP="004B0706">
      <w:pPr>
        <w:tabs>
          <w:tab w:val="center" w:pos="1985"/>
          <w:tab w:val="center" w:pos="2127"/>
          <w:tab w:val="left" w:pos="6096"/>
        </w:tabs>
        <w:suppressAutoHyphens/>
        <w:spacing w:after="0"/>
        <w:jc w:val="center"/>
        <w:rPr>
          <w:color w:val="000000"/>
          <w:vertAlign w:val="superscript"/>
          <w:lang w:eastAsia="ar-SA"/>
        </w:rPr>
      </w:pPr>
      <w:r w:rsidRPr="004B0706">
        <w:rPr>
          <w:color w:val="000000"/>
          <w:vertAlign w:val="superscript"/>
          <w:lang w:eastAsia="ar-SA"/>
        </w:rPr>
        <w:t>(наименование организации - участника размещения заказа, индивидуального предпринимателя)</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соответствует требованиям установленным Документацией, а именно:</w:t>
      </w:r>
    </w:p>
    <w:p w:rsidR="004B0706" w:rsidRPr="004B0706" w:rsidRDefault="004B0706" w:rsidP="004B0706">
      <w:pPr>
        <w:suppressAutoHyphens/>
        <w:spacing w:after="0"/>
        <w:ind w:firstLine="540"/>
        <w:rPr>
          <w:color w:val="000000"/>
          <w:lang w:eastAsia="ar-SA"/>
        </w:rPr>
      </w:pPr>
      <w:r w:rsidRPr="004B0706">
        <w:rPr>
          <w:color w:val="000000"/>
          <w:lang w:eastAsia="ar-SA"/>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0706">
        <w:rPr>
          <w:color w:val="000000"/>
          <w:lang w:eastAsia="ar-SA"/>
        </w:rPr>
        <w:t>являющихся</w:t>
      </w:r>
      <w:proofErr w:type="gramEnd"/>
      <w:r w:rsidRPr="004B0706">
        <w:rPr>
          <w:color w:val="000000"/>
          <w:lang w:eastAsia="ar-SA"/>
        </w:rPr>
        <w:t xml:space="preserve"> объектом закупки;</w:t>
      </w:r>
    </w:p>
    <w:p w:rsidR="004B0706" w:rsidRPr="004B0706" w:rsidRDefault="004B0706" w:rsidP="004B0706">
      <w:pPr>
        <w:autoSpaceDE w:val="0"/>
        <w:spacing w:after="0"/>
        <w:ind w:firstLine="540"/>
        <w:rPr>
          <w:color w:val="000000"/>
          <w:lang w:eastAsia="ar-SA"/>
        </w:rPr>
      </w:pPr>
      <w:r w:rsidRPr="004B0706">
        <w:rPr>
          <w:color w:val="000000"/>
          <w:lang w:eastAsia="ar-SA"/>
        </w:rPr>
        <w:t>б) документы или копии этих документов, подтверждающих правомочность участника закупки заключить Контракт:</w:t>
      </w:r>
    </w:p>
    <w:p w:rsidR="004B0706" w:rsidRPr="004B0706" w:rsidRDefault="004B0706" w:rsidP="004B0706">
      <w:pPr>
        <w:autoSpaceDE w:val="0"/>
        <w:spacing w:after="0"/>
        <w:ind w:firstLine="540"/>
        <w:rPr>
          <w:color w:val="000000"/>
          <w:lang w:eastAsia="ar-SA"/>
        </w:rPr>
      </w:pPr>
      <w:r w:rsidRPr="004B0706">
        <w:rPr>
          <w:color w:val="000000"/>
          <w:lang w:eastAsia="ar-SA"/>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индивидуального </w:t>
      </w:r>
      <w:r w:rsidRPr="004B0706">
        <w:rPr>
          <w:color w:val="000000"/>
          <w:lang w:eastAsia="ar-SA"/>
        </w:rPr>
        <w:lastRenderedPageBreak/>
        <w:t>предпринимателя в соответствии с законодательством соответствующего государства (для иностранного лица);</w:t>
      </w:r>
    </w:p>
    <w:p w:rsidR="004B0706" w:rsidRPr="004B0706" w:rsidRDefault="004B0706" w:rsidP="004B0706">
      <w:pPr>
        <w:autoSpaceDE w:val="0"/>
        <w:spacing w:after="0"/>
        <w:ind w:firstLine="540"/>
        <w:rPr>
          <w:color w:val="000000"/>
          <w:lang w:eastAsia="ar-SA"/>
        </w:rPr>
      </w:pPr>
      <w:r w:rsidRPr="004B0706">
        <w:rPr>
          <w:color w:val="000000"/>
          <w:lang w:eastAsia="ar-SA"/>
        </w:rPr>
        <w:t>- копии учредительных документов участника (для юридического лица);</w:t>
      </w:r>
    </w:p>
    <w:p w:rsidR="004B0706" w:rsidRPr="004B0706" w:rsidRDefault="004B0706" w:rsidP="004B0706">
      <w:pPr>
        <w:autoSpaceDE w:val="0"/>
        <w:spacing w:after="0"/>
        <w:ind w:firstLine="540"/>
        <w:rPr>
          <w:color w:val="000000"/>
          <w:lang w:eastAsia="ar-SA"/>
        </w:rPr>
      </w:pPr>
      <w:r w:rsidRPr="004B0706">
        <w:rPr>
          <w:color w:val="000000"/>
          <w:lang w:eastAsia="ar-SA"/>
        </w:rPr>
        <w:t>- копии документов, подтверждающие полномочия лица на заключение контракта от имени участника закупки - юридического лица (решение о назначении или об избрании на должность, в соответствии с которым данное лицо обладает правом действовать от имени участника без доверенности). В случае если от имени участника действует иное лицо — также представляется доверенность, выданная физическому лицу на заключение контракта, заверенная печатью участника и подписанная руководителем или уполномоченным лицом. В случае если указанная доверенность подписана лицом, уполномоченным руководителем — также предоставляется копия документа, подтверждающего полномочия этого лица;</w:t>
      </w:r>
    </w:p>
    <w:p w:rsidR="004B0706" w:rsidRPr="004B0706" w:rsidRDefault="004B0706" w:rsidP="004B0706">
      <w:pPr>
        <w:autoSpaceDE w:val="0"/>
        <w:spacing w:after="0"/>
        <w:ind w:firstLine="540"/>
        <w:rPr>
          <w:color w:val="000000"/>
          <w:lang w:eastAsia="ar-SA"/>
        </w:rPr>
      </w:pPr>
      <w:r w:rsidRPr="004B0706">
        <w:rPr>
          <w:color w:val="000000"/>
          <w:lang w:eastAsia="ar-SA"/>
        </w:rPr>
        <w:t>При наличии документов, поименованных в данном пункте, в действующей редакции в реестре участников, получивших аккредитацию на электронной площадке, их повторное предоставление в составе заявки не требуется.</w:t>
      </w:r>
    </w:p>
    <w:p w:rsidR="004B0706" w:rsidRPr="004B0706" w:rsidRDefault="004B0706" w:rsidP="004B0706">
      <w:pPr>
        <w:autoSpaceDE w:val="0"/>
        <w:spacing w:after="0"/>
        <w:ind w:firstLine="540"/>
        <w:rPr>
          <w:color w:val="000000"/>
          <w:lang w:eastAsia="ar-SA"/>
        </w:rPr>
      </w:pPr>
      <w:r w:rsidRPr="004B0706">
        <w:rPr>
          <w:color w:val="000000"/>
          <w:lang w:eastAsia="ar-SA"/>
        </w:rPr>
        <w:t>в) Декларация о соответствии участника следующим требованиям:</w:t>
      </w:r>
    </w:p>
    <w:p w:rsidR="004B0706" w:rsidRPr="004B0706" w:rsidRDefault="004B0706" w:rsidP="004B0706">
      <w:pPr>
        <w:tabs>
          <w:tab w:val="center" w:pos="1985"/>
          <w:tab w:val="center" w:pos="2127"/>
          <w:tab w:val="left" w:pos="6096"/>
        </w:tabs>
        <w:suppressAutoHyphens/>
        <w:spacing w:after="0"/>
        <w:ind w:firstLine="540"/>
        <w:rPr>
          <w:color w:val="000000"/>
          <w:lang w:eastAsia="ar-SA"/>
        </w:rPr>
      </w:pPr>
      <w:r w:rsidRPr="004B0706">
        <w:rPr>
          <w:color w:val="000000"/>
          <w:lang w:eastAsia="ar-SA"/>
        </w:rPr>
        <w:t xml:space="preserve">- </w:t>
      </w:r>
      <w:proofErr w:type="spellStart"/>
      <w:r w:rsidRPr="004B0706">
        <w:rPr>
          <w:color w:val="000000"/>
          <w:lang w:eastAsia="ar-SA"/>
        </w:rPr>
        <w:t>непроведение</w:t>
      </w:r>
      <w:proofErr w:type="spellEnd"/>
      <w:r w:rsidRPr="004B0706">
        <w:rPr>
          <w:color w:val="000000"/>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0706" w:rsidRPr="004B0706" w:rsidRDefault="004B0706" w:rsidP="004B0706">
      <w:pPr>
        <w:suppressAutoHyphens/>
        <w:autoSpaceDE w:val="0"/>
        <w:spacing w:after="0"/>
        <w:ind w:firstLine="540"/>
        <w:rPr>
          <w:color w:val="000000"/>
          <w:lang w:eastAsia="ar-SA"/>
        </w:rPr>
      </w:pPr>
      <w:r w:rsidRPr="004B0706">
        <w:rPr>
          <w:color w:val="000000"/>
          <w:lang w:eastAsia="ar-SA"/>
        </w:rPr>
        <w:t xml:space="preserve">- </w:t>
      </w:r>
      <w:proofErr w:type="spellStart"/>
      <w:r w:rsidRPr="004B0706">
        <w:rPr>
          <w:color w:val="000000"/>
          <w:lang w:eastAsia="ar-SA"/>
        </w:rPr>
        <w:t>неприостановление</w:t>
      </w:r>
      <w:proofErr w:type="spellEnd"/>
      <w:r w:rsidRPr="004B0706">
        <w:rPr>
          <w:color w:val="000000"/>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0706" w:rsidRPr="004B0706" w:rsidRDefault="004B0706" w:rsidP="004B0706">
      <w:pPr>
        <w:tabs>
          <w:tab w:val="center" w:pos="1985"/>
          <w:tab w:val="center" w:pos="2127"/>
          <w:tab w:val="left" w:pos="6096"/>
        </w:tabs>
        <w:suppressAutoHyphens/>
        <w:spacing w:after="0"/>
        <w:ind w:firstLine="540"/>
        <w:rPr>
          <w:color w:val="000000"/>
          <w:lang w:eastAsia="ar-SA"/>
        </w:rPr>
      </w:pPr>
      <w:proofErr w:type="gramStart"/>
      <w:r w:rsidRPr="004B0706">
        <w:rPr>
          <w:color w:val="000000"/>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0706">
        <w:rPr>
          <w:color w:val="000000"/>
          <w:lang w:eastAsia="ar-SA"/>
        </w:rPr>
        <w:t xml:space="preserve"> </w:t>
      </w:r>
      <w:proofErr w:type="gramStart"/>
      <w:r w:rsidRPr="004B0706">
        <w:rPr>
          <w:color w:val="000000"/>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4B0706" w:rsidRPr="004B0706" w:rsidRDefault="004B0706" w:rsidP="004B0706">
      <w:pPr>
        <w:tabs>
          <w:tab w:val="center" w:pos="1985"/>
          <w:tab w:val="center" w:pos="2127"/>
          <w:tab w:val="left" w:pos="6096"/>
        </w:tabs>
        <w:suppressAutoHyphens/>
        <w:spacing w:after="0"/>
        <w:ind w:firstLine="540"/>
        <w:rPr>
          <w:color w:val="000000"/>
          <w:lang w:eastAsia="ar-SA"/>
        </w:rPr>
      </w:pPr>
      <w:proofErr w:type="gramStart"/>
      <w:r w:rsidRPr="004B0706">
        <w:rPr>
          <w:color w:val="000000"/>
          <w:lang w:eastAsia="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B0706">
        <w:rPr>
          <w:color w:val="000000"/>
          <w:lang w:eastAsia="ar-SA"/>
        </w:rPr>
        <w:t xml:space="preserve"> товара, выполнением работы, оказанием услуги, </w:t>
      </w:r>
      <w:proofErr w:type="gramStart"/>
      <w:r w:rsidRPr="004B0706">
        <w:rPr>
          <w:color w:val="000000"/>
          <w:lang w:eastAsia="ar-SA"/>
        </w:rPr>
        <w:t>являющихся</w:t>
      </w:r>
      <w:proofErr w:type="gramEnd"/>
      <w:r w:rsidRPr="004B0706">
        <w:rPr>
          <w:color w:val="000000"/>
          <w:lang w:eastAsia="ar-SA"/>
        </w:rPr>
        <w:t xml:space="preserve"> объектом осуществляемой закупки, и административного наказания в виде дисквалификации;</w:t>
      </w:r>
    </w:p>
    <w:p w:rsidR="004B0706" w:rsidRPr="004B0706" w:rsidRDefault="004B0706" w:rsidP="004B0706">
      <w:pPr>
        <w:tabs>
          <w:tab w:val="center" w:pos="1985"/>
          <w:tab w:val="center" w:pos="2127"/>
          <w:tab w:val="left" w:pos="6096"/>
        </w:tabs>
        <w:suppressAutoHyphens/>
        <w:spacing w:after="0"/>
        <w:ind w:firstLine="540"/>
        <w:rPr>
          <w:color w:val="000000"/>
          <w:lang w:eastAsia="ar-SA"/>
        </w:rPr>
      </w:pPr>
      <w:proofErr w:type="gramStart"/>
      <w:r w:rsidRPr="004B0706">
        <w:rPr>
          <w:color w:val="000000"/>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0706">
        <w:rPr>
          <w:color w:val="000000"/>
          <w:lang w:eastAsia="ar-SA"/>
        </w:rPr>
        <w:t xml:space="preserve"> </w:t>
      </w:r>
      <w:proofErr w:type="gramStart"/>
      <w:r w:rsidRPr="004B0706">
        <w:rPr>
          <w:color w:val="000000"/>
          <w:lang w:eastAsia="ar-SA"/>
        </w:rPr>
        <w:t xml:space="preserve">предприятия либо иными органами управления юридических лиц - участников закупки, </w:t>
      </w:r>
      <w:r w:rsidRPr="004B0706">
        <w:rPr>
          <w:color w:val="000000"/>
          <w:lang w:eastAsia="ar-SA"/>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0706">
        <w:rPr>
          <w:color w:val="000000"/>
          <w:lang w:eastAsia="ar-SA"/>
        </w:rPr>
        <w:t>неполнородными</w:t>
      </w:r>
      <w:proofErr w:type="spellEnd"/>
      <w:r w:rsidRPr="004B0706">
        <w:rPr>
          <w:color w:val="000000"/>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4B0706">
        <w:rPr>
          <w:color w:val="000000"/>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0706" w:rsidRPr="004B0706" w:rsidRDefault="004B0706" w:rsidP="004B0706">
      <w:pPr>
        <w:tabs>
          <w:tab w:val="center" w:pos="1985"/>
          <w:tab w:val="center" w:pos="2127"/>
          <w:tab w:val="left" w:pos="6096"/>
        </w:tabs>
        <w:suppressAutoHyphens/>
        <w:spacing w:after="0"/>
        <w:ind w:firstLine="540"/>
        <w:rPr>
          <w:color w:val="000000"/>
          <w:lang w:eastAsia="ar-SA"/>
        </w:rPr>
      </w:pPr>
      <w:r w:rsidRPr="004B0706">
        <w:rPr>
          <w:color w:val="000000"/>
          <w:lang w:eastAsia="ar-SA"/>
        </w:rPr>
        <w:t>- отсутствие в реестре недобросовестных поставщиков (до ввода в эксплуатацию реестра недобросовестных поставщиков (подрядчиков, исполнителей));</w:t>
      </w:r>
    </w:p>
    <w:p w:rsidR="004B0706" w:rsidRPr="004B0706" w:rsidRDefault="004B0706" w:rsidP="004B0706">
      <w:pPr>
        <w:tabs>
          <w:tab w:val="center" w:pos="1985"/>
          <w:tab w:val="center" w:pos="2127"/>
          <w:tab w:val="left" w:pos="6096"/>
        </w:tabs>
        <w:suppressAutoHyphens/>
        <w:spacing w:after="0"/>
        <w:ind w:firstLine="539"/>
        <w:rPr>
          <w:color w:val="000000"/>
          <w:lang w:eastAsia="ar-SA"/>
        </w:rPr>
      </w:pPr>
      <w:r w:rsidRPr="004B0706">
        <w:rPr>
          <w:color w:val="000000"/>
          <w:lang w:eastAsia="ar-SA"/>
        </w:rPr>
        <w:t xml:space="preserve">5. </w:t>
      </w:r>
      <w:proofErr w:type="gramStart"/>
      <w:r w:rsidRPr="004B0706">
        <w:rPr>
          <w:color w:val="000000"/>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4B0706" w:rsidRPr="004B0706" w:rsidRDefault="004B0706" w:rsidP="004B0706">
      <w:pPr>
        <w:tabs>
          <w:tab w:val="center" w:pos="1985"/>
          <w:tab w:val="center" w:pos="2127"/>
          <w:tab w:val="left" w:pos="6096"/>
        </w:tabs>
        <w:suppressAutoHyphens/>
        <w:spacing w:after="0"/>
        <w:ind w:firstLine="539"/>
        <w:rPr>
          <w:bCs/>
          <w:color w:val="000000"/>
          <w:vertAlign w:val="superscript"/>
          <w:lang w:eastAsia="ar-SA"/>
        </w:rPr>
      </w:pPr>
      <w:r w:rsidRPr="004B0706">
        <w:rPr>
          <w:bCs/>
          <w:color w:val="000000"/>
          <w:lang w:eastAsia="ar-SA"/>
        </w:rPr>
        <w:t xml:space="preserve">6. </w:t>
      </w:r>
      <w:r w:rsidRPr="004B0706">
        <w:rPr>
          <w:color w:val="000000"/>
          <w:lang w:eastAsia="ar-SA"/>
        </w:rPr>
        <w:t>Сообщаем, что для оперативного уведомления нас по вопросам организационного характера и</w:t>
      </w:r>
      <w:r w:rsidRPr="004B0706">
        <w:rPr>
          <w:bCs/>
          <w:color w:val="000000"/>
          <w:lang w:eastAsia="ar-SA"/>
        </w:rPr>
        <w:t xml:space="preserve"> взаимодействия с Заказчиком нами </w:t>
      </w:r>
      <w:proofErr w:type="gramStart"/>
      <w:r w:rsidRPr="004B0706">
        <w:rPr>
          <w:bCs/>
          <w:color w:val="000000"/>
          <w:lang w:eastAsia="ar-SA"/>
        </w:rPr>
        <w:t>уполномочен</w:t>
      </w:r>
      <w:proofErr w:type="gramEnd"/>
      <w:r w:rsidRPr="004B0706">
        <w:rPr>
          <w:bCs/>
          <w:color w:val="000000"/>
          <w:lang w:eastAsia="ar-SA"/>
        </w:rPr>
        <w:t xml:space="preserve"> _______________________________________________</w:t>
      </w:r>
      <w:r w:rsidRPr="004B0706">
        <w:rPr>
          <w:bCs/>
          <w:color w:val="000000"/>
          <w:lang w:eastAsia="ar-SA"/>
        </w:rPr>
        <w:br/>
      </w:r>
      <w:r w:rsidRPr="004B0706">
        <w:rPr>
          <w:bCs/>
          <w:color w:val="000000"/>
          <w:vertAlign w:val="superscript"/>
          <w:lang w:eastAsia="ar-SA"/>
        </w:rPr>
        <w:t xml:space="preserve">                                                                                                                                                                                             (контактная информация уполномоченного лица)</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Все сведения о проведении торгов просим сообщать указанному уполномоченному лицу.</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7. - Юридический адрес 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proofErr w:type="gramStart"/>
      <w:r w:rsidRPr="004B0706">
        <w:rPr>
          <w:bCs/>
          <w:color w:val="000000"/>
          <w:lang w:eastAsia="ar-SA"/>
        </w:rPr>
        <w:t>фактический</w:t>
      </w:r>
      <w:proofErr w:type="gramEnd"/>
      <w:r w:rsidRPr="004B0706">
        <w:rPr>
          <w:bCs/>
          <w:color w:val="000000"/>
          <w:lang w:eastAsia="ar-SA"/>
        </w:rPr>
        <w:t xml:space="preserve"> адреса (место жительства):_____________________________,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телефон _______________________________________________________,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факс ____________________________________________________________,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xml:space="preserve">- </w:t>
      </w:r>
      <w:r w:rsidRPr="004B0706">
        <w:rPr>
          <w:bCs/>
          <w:color w:val="000000"/>
          <w:lang w:val="en-US" w:eastAsia="ar-SA"/>
        </w:rPr>
        <w:t>e</w:t>
      </w:r>
      <w:r w:rsidRPr="004B0706">
        <w:rPr>
          <w:bCs/>
          <w:color w:val="000000"/>
          <w:lang w:eastAsia="ar-SA"/>
        </w:rPr>
        <w:t>-</w:t>
      </w:r>
      <w:r w:rsidRPr="004B0706">
        <w:rPr>
          <w:bCs/>
          <w:color w:val="000000"/>
          <w:lang w:val="en-US" w:eastAsia="ar-SA"/>
        </w:rPr>
        <w:t>mail</w:t>
      </w:r>
      <w:r w:rsidRPr="004B0706">
        <w:rPr>
          <w:bCs/>
          <w:color w:val="000000"/>
          <w:lang w:eastAsia="ar-SA"/>
        </w:rPr>
        <w:t xml:space="preserve"> ________________________________________________________,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адрес электронной почты________________________________________,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ИНН/КПП _____________________________________________________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bCs/>
          <w:color w:val="000000"/>
          <w:lang w:eastAsia="ar-SA"/>
        </w:rPr>
        <w:t>- Банковские реквизиты участника в проведении запроса предложений</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 xml:space="preserve">БИК:__________________; </w:t>
      </w:r>
      <w:proofErr w:type="gramStart"/>
      <w:r w:rsidRPr="004B0706">
        <w:rPr>
          <w:color w:val="000000"/>
          <w:lang w:eastAsia="ar-SA"/>
        </w:rPr>
        <w:t>р</w:t>
      </w:r>
      <w:proofErr w:type="gramEnd"/>
      <w:r w:rsidRPr="004B0706">
        <w:rPr>
          <w:color w:val="000000"/>
          <w:lang w:eastAsia="ar-SA"/>
        </w:rPr>
        <w:t>/с (лицевой счет – для ФЛ)________________;</w:t>
      </w:r>
    </w:p>
    <w:p w:rsidR="004B0706" w:rsidRPr="004B0706" w:rsidRDefault="004B0706" w:rsidP="004B0706">
      <w:pPr>
        <w:tabs>
          <w:tab w:val="center" w:pos="1985"/>
          <w:tab w:val="center" w:pos="2127"/>
          <w:tab w:val="left" w:pos="6096"/>
        </w:tabs>
        <w:suppressAutoHyphens/>
        <w:spacing w:after="0"/>
        <w:rPr>
          <w:color w:val="000000"/>
          <w:lang w:eastAsia="ar-SA"/>
        </w:rPr>
      </w:pPr>
      <w:proofErr w:type="gramStart"/>
      <w:r w:rsidRPr="004B0706">
        <w:rPr>
          <w:color w:val="000000"/>
          <w:lang w:eastAsia="ar-SA"/>
        </w:rPr>
        <w:t>к</w:t>
      </w:r>
      <w:proofErr w:type="gramEnd"/>
      <w:r w:rsidRPr="004B0706">
        <w:rPr>
          <w:color w:val="000000"/>
          <w:lang w:eastAsia="ar-SA"/>
        </w:rPr>
        <w:t>/с ________________; наименование обслуживающего банка ____________________________________.</w:t>
      </w:r>
    </w:p>
    <w:p w:rsidR="004B0706" w:rsidRPr="004B0706" w:rsidRDefault="004B0706" w:rsidP="004B0706">
      <w:pPr>
        <w:tabs>
          <w:tab w:val="center" w:pos="1985"/>
          <w:tab w:val="center" w:pos="2127"/>
          <w:tab w:val="left" w:pos="6096"/>
        </w:tabs>
        <w:suppressAutoHyphens/>
        <w:spacing w:after="0"/>
        <w:ind w:firstLine="540"/>
        <w:rPr>
          <w:color w:val="000000"/>
          <w:lang w:eastAsia="ar-SA"/>
        </w:rPr>
      </w:pPr>
      <w:r w:rsidRPr="004B0706">
        <w:rPr>
          <w:color w:val="000000"/>
          <w:lang w:eastAsia="ar-SA"/>
        </w:rPr>
        <w:t>8. Приложения:</w:t>
      </w:r>
    </w:p>
    <w:p w:rsidR="004B0706" w:rsidRPr="004B0706" w:rsidRDefault="004B0706" w:rsidP="004B0706">
      <w:pPr>
        <w:suppressAutoHyphens/>
        <w:spacing w:after="0"/>
        <w:rPr>
          <w:color w:val="000000"/>
          <w:lang w:eastAsia="ar-SA"/>
        </w:rPr>
      </w:pPr>
      <w:r w:rsidRPr="004B0706">
        <w:rPr>
          <w:color w:val="000000"/>
          <w:lang w:eastAsia="ar-SA"/>
        </w:rPr>
        <w:t xml:space="preserve">Документы, или копии таких документов, подтверждающие право собственности участника запроса предложений на объект недвижимости, доверенность (копия доверенности) при действии по доверенности.  </w:t>
      </w:r>
    </w:p>
    <w:p w:rsidR="004B0706" w:rsidRPr="004B0706" w:rsidRDefault="004B0706" w:rsidP="004B0706">
      <w:pPr>
        <w:tabs>
          <w:tab w:val="center" w:pos="1985"/>
          <w:tab w:val="center" w:pos="2127"/>
          <w:tab w:val="left" w:pos="6096"/>
        </w:tabs>
        <w:suppressAutoHyphens/>
        <w:rPr>
          <w:color w:val="000000"/>
          <w:lang w:eastAsia="ar-SA"/>
        </w:rPr>
      </w:pPr>
      <w:r w:rsidRPr="004B0706">
        <w:rPr>
          <w:color w:val="000000"/>
          <w:lang w:eastAsia="ar-SA"/>
        </w:rPr>
        <w:t>Участник закупки</w:t>
      </w:r>
    </w:p>
    <w:p w:rsidR="004B0706" w:rsidRPr="004B0706" w:rsidRDefault="004B0706" w:rsidP="004B0706">
      <w:pPr>
        <w:tabs>
          <w:tab w:val="center" w:pos="1985"/>
          <w:tab w:val="center" w:pos="2127"/>
          <w:tab w:val="left" w:pos="6096"/>
        </w:tabs>
        <w:suppressAutoHyphens/>
        <w:rPr>
          <w:color w:val="000000"/>
          <w:lang w:eastAsia="ar-SA"/>
        </w:rPr>
      </w:pPr>
      <w:r w:rsidRPr="004B0706">
        <w:rPr>
          <w:color w:val="000000"/>
          <w:lang w:eastAsia="ar-SA"/>
        </w:rPr>
        <w:t xml:space="preserve">(уполномоченный представитель) _________________________________ </w:t>
      </w:r>
    </w:p>
    <w:p w:rsidR="004B0706" w:rsidRPr="004B0706" w:rsidRDefault="004B0706" w:rsidP="004B0706">
      <w:pPr>
        <w:tabs>
          <w:tab w:val="center" w:pos="1985"/>
          <w:tab w:val="center" w:pos="2127"/>
          <w:tab w:val="left" w:pos="6096"/>
        </w:tabs>
        <w:suppressAutoHyphens/>
        <w:rPr>
          <w:color w:val="000000"/>
          <w:lang w:eastAsia="ar-SA"/>
        </w:rPr>
      </w:pPr>
      <w:r w:rsidRPr="004B0706">
        <w:rPr>
          <w:color w:val="000000"/>
          <w:lang w:eastAsia="ar-SA"/>
        </w:rPr>
        <w:t xml:space="preserve">                                                                         (Ф.И.О.)                  (подпись)</w:t>
      </w:r>
    </w:p>
    <w:p w:rsidR="004B0706" w:rsidRPr="004B0706" w:rsidRDefault="004B0706" w:rsidP="004B0706">
      <w:pPr>
        <w:tabs>
          <w:tab w:val="center" w:pos="1985"/>
          <w:tab w:val="center" w:pos="2127"/>
          <w:tab w:val="left" w:pos="6096"/>
        </w:tabs>
        <w:suppressAutoHyphens/>
        <w:jc w:val="center"/>
        <w:rPr>
          <w:b/>
          <w:bCs/>
          <w:color w:val="000000"/>
          <w:lang w:eastAsia="ar-SA"/>
        </w:rPr>
      </w:pPr>
      <w:r w:rsidRPr="004B0706">
        <w:rPr>
          <w:color w:val="000000"/>
          <w:lang w:eastAsia="ar-SA"/>
        </w:rPr>
        <w:t>М.П.</w:t>
      </w:r>
      <w:r w:rsidRPr="004B0706">
        <w:rPr>
          <w:color w:val="000000"/>
          <w:lang w:eastAsia="ar-SA"/>
        </w:rPr>
        <w:tab/>
      </w:r>
      <w:r w:rsidRPr="004B0706">
        <w:rPr>
          <w:color w:val="000000"/>
          <w:lang w:eastAsia="ar-SA"/>
        </w:rPr>
        <w:tab/>
      </w:r>
      <w:r w:rsidRPr="004B0706">
        <w:rPr>
          <w:b/>
          <w:bCs/>
          <w:color w:val="000000"/>
          <w:lang w:eastAsia="ar-SA"/>
        </w:rPr>
        <w:br w:type="page"/>
      </w:r>
      <w:r w:rsidRPr="004B0706">
        <w:rPr>
          <w:b/>
          <w:bCs/>
          <w:color w:val="000000"/>
          <w:lang w:eastAsia="ar-SA"/>
        </w:rPr>
        <w:lastRenderedPageBreak/>
        <w:t>ОКОНЧАТЕЛЬНОЕ ПРЕДЛОЖЕНИЕ НА УЧАСТИЕ В ЗАПРОСЕ ПРЕДЛОЖЕНИЙ</w:t>
      </w:r>
    </w:p>
    <w:p w:rsidR="004B0706" w:rsidRPr="004B0706" w:rsidRDefault="004B0706" w:rsidP="004B0706">
      <w:pPr>
        <w:suppressAutoHyphens/>
        <w:spacing w:after="0"/>
        <w:jc w:val="center"/>
        <w:rPr>
          <w:bCs/>
          <w:color w:val="000000"/>
          <w:lang w:eastAsia="ar-SA"/>
        </w:rPr>
      </w:pP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1. _______________________________________________________________</w:t>
      </w:r>
      <w:r w:rsidR="00351057">
        <w:rPr>
          <w:color w:val="000000"/>
          <w:lang w:eastAsia="ar-SA"/>
        </w:rPr>
        <w:t>___________</w:t>
      </w:r>
    </w:p>
    <w:p w:rsidR="004B0706" w:rsidRPr="004B0706" w:rsidRDefault="004B0706" w:rsidP="004B0706">
      <w:pPr>
        <w:tabs>
          <w:tab w:val="center" w:pos="1985"/>
          <w:tab w:val="center" w:pos="2127"/>
          <w:tab w:val="left" w:pos="6096"/>
        </w:tabs>
        <w:suppressAutoHyphens/>
        <w:spacing w:after="0"/>
        <w:jc w:val="center"/>
        <w:rPr>
          <w:color w:val="000000"/>
          <w:spacing w:val="-4"/>
          <w:vertAlign w:val="superscript"/>
          <w:lang w:eastAsia="ar-SA"/>
        </w:rPr>
      </w:pPr>
      <w:proofErr w:type="gramStart"/>
      <w:r w:rsidRPr="004B0706">
        <w:rPr>
          <w:color w:val="000000"/>
          <w:vertAlign w:val="superscript"/>
          <w:lang w:eastAsia="ar-SA"/>
        </w:rPr>
        <w:t>(</w:t>
      </w:r>
      <w:r w:rsidRPr="004B0706">
        <w:rPr>
          <w:color w:val="000000"/>
          <w:spacing w:val="-4"/>
          <w:vertAlign w:val="superscript"/>
          <w:lang w:eastAsia="ar-SA"/>
        </w:rPr>
        <w:t>фирменное наименование, сведения об организационно-правовой форме, о месте нахождения,</w:t>
      </w:r>
      <w:proofErr w:type="gramEnd"/>
    </w:p>
    <w:p w:rsidR="004B0706" w:rsidRPr="004B0706" w:rsidRDefault="004B0706" w:rsidP="004B0706">
      <w:pPr>
        <w:tabs>
          <w:tab w:val="center" w:pos="1985"/>
          <w:tab w:val="center" w:pos="2127"/>
          <w:tab w:val="left" w:pos="6096"/>
        </w:tabs>
        <w:suppressAutoHyphens/>
        <w:spacing w:after="0"/>
        <w:jc w:val="center"/>
        <w:rPr>
          <w:color w:val="000000"/>
          <w:spacing w:val="-4"/>
          <w:vertAlign w:val="superscript"/>
          <w:lang w:eastAsia="ar-SA"/>
        </w:rPr>
      </w:pPr>
    </w:p>
    <w:p w:rsidR="004B0706" w:rsidRPr="004B0706" w:rsidRDefault="004B0706" w:rsidP="004B0706">
      <w:pPr>
        <w:pBdr>
          <w:top w:val="single" w:sz="8" w:space="1" w:color="000000"/>
          <w:bottom w:val="single" w:sz="8" w:space="1" w:color="000000"/>
        </w:pBdr>
        <w:tabs>
          <w:tab w:val="center" w:pos="1985"/>
          <w:tab w:val="center" w:pos="2127"/>
          <w:tab w:val="left" w:pos="6096"/>
        </w:tabs>
        <w:suppressAutoHyphens/>
        <w:spacing w:after="0"/>
        <w:jc w:val="center"/>
        <w:rPr>
          <w:color w:val="000000"/>
          <w:spacing w:val="-4"/>
          <w:vertAlign w:val="superscript"/>
          <w:lang w:eastAsia="ar-SA"/>
        </w:rPr>
      </w:pPr>
      <w:proofErr w:type="gramStart"/>
      <w:r w:rsidRPr="004B0706">
        <w:rPr>
          <w:color w:val="000000"/>
          <w:spacing w:val="-4"/>
          <w:vertAlign w:val="superscript"/>
          <w:lang w:eastAsia="ar-SA"/>
        </w:rPr>
        <w:t xml:space="preserve">почтовый адрес (для юридического лица), реквизиты, фамилия, имя, отчество, паспортные данные, </w:t>
      </w:r>
      <w:proofErr w:type="gramEnd"/>
    </w:p>
    <w:p w:rsidR="004B0706" w:rsidRPr="004B0706" w:rsidRDefault="004B0706" w:rsidP="004B0706">
      <w:pPr>
        <w:pBdr>
          <w:top w:val="single" w:sz="8" w:space="1" w:color="000000"/>
          <w:bottom w:val="single" w:sz="8" w:space="1" w:color="000000"/>
        </w:pBdr>
        <w:tabs>
          <w:tab w:val="center" w:pos="1985"/>
          <w:tab w:val="center" w:pos="2127"/>
          <w:tab w:val="left" w:pos="6096"/>
        </w:tabs>
        <w:suppressAutoHyphens/>
        <w:spacing w:after="0"/>
        <w:jc w:val="center"/>
        <w:rPr>
          <w:color w:val="000000"/>
          <w:spacing w:val="-4"/>
          <w:vertAlign w:val="superscript"/>
          <w:lang w:eastAsia="ar-SA"/>
        </w:rPr>
      </w:pPr>
    </w:p>
    <w:p w:rsidR="004B0706" w:rsidRPr="004B0706" w:rsidRDefault="004B0706" w:rsidP="004B0706">
      <w:pPr>
        <w:tabs>
          <w:tab w:val="center" w:pos="1985"/>
          <w:tab w:val="center" w:pos="2127"/>
          <w:tab w:val="left" w:pos="6096"/>
        </w:tabs>
        <w:suppressAutoHyphens/>
        <w:spacing w:after="0"/>
        <w:jc w:val="center"/>
        <w:rPr>
          <w:color w:val="000000"/>
          <w:vertAlign w:val="superscript"/>
          <w:lang w:eastAsia="ar-SA"/>
        </w:rPr>
      </w:pPr>
      <w:r w:rsidRPr="004B0706">
        <w:rPr>
          <w:color w:val="000000"/>
          <w:spacing w:val="-4"/>
          <w:vertAlign w:val="superscript"/>
          <w:lang w:eastAsia="ar-SA"/>
        </w:rPr>
        <w:t>сведения о месте жительства  (для физического лица), номер контактного телефона.</w:t>
      </w:r>
      <w:r w:rsidRPr="004B0706">
        <w:rPr>
          <w:color w:val="000000"/>
          <w:vertAlign w:val="superscript"/>
          <w:lang w:eastAsia="ar-SA"/>
        </w:rPr>
        <w:t>)</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_________________________________________________________________</w:t>
      </w:r>
      <w:r w:rsidR="00351057">
        <w:rPr>
          <w:color w:val="000000"/>
          <w:lang w:eastAsia="ar-SA"/>
        </w:rPr>
        <w:t>___________</w:t>
      </w:r>
    </w:p>
    <w:p w:rsidR="004B0706" w:rsidRPr="004B0706" w:rsidRDefault="004B0706" w:rsidP="004B0706">
      <w:pPr>
        <w:suppressAutoHyphens/>
        <w:spacing w:after="0"/>
        <w:jc w:val="center"/>
        <w:rPr>
          <w:bCs/>
          <w:color w:val="000000"/>
          <w:vertAlign w:val="superscript"/>
          <w:lang w:eastAsia="ar-SA"/>
        </w:rPr>
      </w:pPr>
      <w:r w:rsidRPr="004B0706">
        <w:rPr>
          <w:bCs/>
          <w:color w:val="000000"/>
          <w:vertAlign w:val="superscript"/>
          <w:lang w:eastAsia="ar-SA"/>
        </w:rPr>
        <w:t>(наименование должности, Ф.И.О. руководителя, уполномоченного лица для  юридического лица)</w:t>
      </w:r>
    </w:p>
    <w:p w:rsidR="004B0706" w:rsidRPr="004B0706" w:rsidRDefault="004B0706" w:rsidP="004B0706">
      <w:pPr>
        <w:suppressAutoHyphens/>
        <w:spacing w:after="0"/>
        <w:rPr>
          <w:color w:val="000000"/>
          <w:lang w:eastAsia="ar-SA"/>
        </w:rPr>
      </w:pPr>
      <w:r w:rsidRPr="004B0706">
        <w:rPr>
          <w:bCs/>
          <w:color w:val="000000"/>
          <w:lang w:eastAsia="ar-SA"/>
        </w:rPr>
        <w:t>в лице</w:t>
      </w:r>
      <w:r w:rsidRPr="004B0706">
        <w:rPr>
          <w:b/>
          <w:color w:val="000000"/>
          <w:lang w:eastAsia="ar-SA"/>
        </w:rPr>
        <w:t xml:space="preserve"> __________________________________________________________</w:t>
      </w:r>
      <w:r w:rsidR="00351057">
        <w:rPr>
          <w:b/>
          <w:color w:val="000000"/>
          <w:lang w:eastAsia="ar-SA"/>
        </w:rPr>
        <w:t>____________</w:t>
      </w:r>
    </w:p>
    <w:p w:rsidR="004B0706" w:rsidRPr="004B0706" w:rsidRDefault="004B0706" w:rsidP="004B0706">
      <w:pPr>
        <w:suppressAutoHyphens/>
        <w:spacing w:after="0"/>
        <w:jc w:val="center"/>
        <w:rPr>
          <w:bCs/>
          <w:color w:val="000000"/>
          <w:vertAlign w:val="superscript"/>
          <w:lang w:eastAsia="ar-SA"/>
        </w:rPr>
      </w:pPr>
      <w:r w:rsidRPr="004B0706">
        <w:rPr>
          <w:bCs/>
          <w:color w:val="000000"/>
          <w:vertAlign w:val="superscript"/>
          <w:lang w:eastAsia="ar-SA"/>
        </w:rPr>
        <w:t>(наименование должности, Ф.И.О. руководителя, уполномоченного лица для  юридического лица)</w:t>
      </w:r>
    </w:p>
    <w:p w:rsidR="004B0706" w:rsidRPr="004B0706" w:rsidRDefault="004B0706" w:rsidP="004B0706">
      <w:pPr>
        <w:suppressAutoHyphens/>
        <w:spacing w:after="0"/>
        <w:rPr>
          <w:color w:val="000000"/>
          <w:lang w:eastAsia="ar-SA"/>
        </w:rPr>
      </w:pPr>
      <w:r w:rsidRPr="004B0706">
        <w:rPr>
          <w:color w:val="000000"/>
          <w:lang w:eastAsia="ar-SA"/>
        </w:rPr>
        <w:t xml:space="preserve">предлагаем заключить контракт на__________________________________ </w:t>
      </w:r>
      <w:proofErr w:type="spellStart"/>
      <w:proofErr w:type="gramStart"/>
      <w:r w:rsidRPr="004B0706">
        <w:rPr>
          <w:color w:val="000000"/>
          <w:lang w:eastAsia="ar-SA"/>
        </w:rPr>
        <w:t>на</w:t>
      </w:r>
      <w:proofErr w:type="spellEnd"/>
      <w:proofErr w:type="gramEnd"/>
      <w:r w:rsidRPr="004B0706">
        <w:rPr>
          <w:color w:val="000000"/>
          <w:lang w:eastAsia="ar-SA"/>
        </w:rPr>
        <w:t xml:space="preserve"> сумму</w:t>
      </w:r>
      <w:r w:rsidRPr="004B0706">
        <w:rPr>
          <w:b/>
          <w:color w:val="000000"/>
          <w:lang w:eastAsia="ar-SA"/>
        </w:rPr>
        <w:t>________________________</w:t>
      </w:r>
      <w:r w:rsidR="00351057">
        <w:rPr>
          <w:b/>
          <w:color w:val="000000"/>
          <w:lang w:eastAsia="ar-SA"/>
        </w:rPr>
        <w:t>_______________________________</w:t>
      </w:r>
    </w:p>
    <w:p w:rsidR="004B0706" w:rsidRPr="004B0706" w:rsidRDefault="004B0706" w:rsidP="004B0706">
      <w:pPr>
        <w:tabs>
          <w:tab w:val="center" w:pos="1985"/>
          <w:tab w:val="center" w:pos="2127"/>
          <w:tab w:val="left" w:pos="6096"/>
        </w:tabs>
        <w:suppressAutoHyphens/>
        <w:spacing w:after="0"/>
        <w:jc w:val="center"/>
        <w:rPr>
          <w:bCs/>
          <w:color w:val="000000"/>
          <w:vertAlign w:val="superscript"/>
          <w:lang w:eastAsia="ar-SA"/>
        </w:rPr>
      </w:pPr>
      <w:r w:rsidRPr="004B0706">
        <w:rPr>
          <w:bCs/>
          <w:color w:val="000000"/>
          <w:vertAlign w:val="superscript"/>
          <w:lang w:eastAsia="ar-SA"/>
        </w:rPr>
        <w:t>(сумма контракта в российских рублях цифрами и прописью)</w:t>
      </w:r>
    </w:p>
    <w:p w:rsidR="004B0706" w:rsidRPr="004B0706" w:rsidRDefault="004B0706" w:rsidP="004B0706">
      <w:pPr>
        <w:suppressAutoHyphens/>
        <w:spacing w:after="0"/>
        <w:rPr>
          <w:color w:val="000000"/>
          <w:lang w:eastAsia="ar-SA"/>
        </w:rPr>
      </w:pPr>
      <w:r w:rsidRPr="004B0706">
        <w:rPr>
          <w:color w:val="000000"/>
          <w:lang w:eastAsia="ar-SA"/>
        </w:rPr>
        <w:t>Цена контракта указана с учётом всех обязательных платежей.</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2.Мы предлагаем исполнить муниципальный контракт на следующих условиях:</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-объект недвижимости __ комнатная квартира, находящаяся по адресу: _______________________________,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 xml:space="preserve">-принадлежащая ____________________ на праве </w:t>
      </w:r>
      <w:proofErr w:type="gramStart"/>
      <w:r w:rsidRPr="004B0706">
        <w:rPr>
          <w:color w:val="000000"/>
          <w:lang w:eastAsia="ar-SA"/>
        </w:rPr>
        <w:t>собственности</w:t>
      </w:r>
      <w:proofErr w:type="gramEnd"/>
      <w:r w:rsidRPr="004B0706">
        <w:rPr>
          <w:color w:val="000000"/>
          <w:lang w:eastAsia="ar-SA"/>
        </w:rPr>
        <w:t xml:space="preserve">  на основании _____________________________________________________</w:t>
      </w:r>
      <w:r w:rsidR="00351057">
        <w:rPr>
          <w:color w:val="000000"/>
          <w:lang w:eastAsia="ar-SA"/>
        </w:rPr>
        <w:t>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________________________________________________________________</w:t>
      </w:r>
      <w:r w:rsidR="00351057">
        <w:rPr>
          <w:color w:val="000000"/>
          <w:lang w:eastAsia="ar-SA"/>
        </w:rPr>
        <w:t>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________________________________________________________________</w:t>
      </w:r>
      <w:r w:rsidR="00351057">
        <w:rPr>
          <w:bCs/>
          <w:color w:val="000000"/>
          <w:lang w:eastAsia="ar-SA"/>
        </w:rPr>
        <w:t>___________</w:t>
      </w:r>
      <w:r w:rsidRPr="004B0706">
        <w:rPr>
          <w:bCs/>
          <w:color w:val="000000"/>
          <w:lang w:eastAsia="ar-SA"/>
        </w:rPr>
        <w:t>.</w:t>
      </w:r>
    </w:p>
    <w:p w:rsidR="004B0706" w:rsidRPr="004B0706" w:rsidRDefault="004B0706" w:rsidP="004B0706">
      <w:pPr>
        <w:tabs>
          <w:tab w:val="center" w:pos="1985"/>
          <w:tab w:val="center" w:pos="2127"/>
          <w:tab w:val="left" w:pos="6096"/>
        </w:tabs>
        <w:suppressAutoHyphens/>
        <w:spacing w:after="0"/>
        <w:rPr>
          <w:bCs/>
          <w:i/>
          <w:color w:val="000000"/>
          <w:lang w:eastAsia="ar-SA"/>
        </w:rPr>
      </w:pPr>
      <w:r w:rsidRPr="004B0706">
        <w:rPr>
          <w:bCs/>
          <w:i/>
          <w:color w:val="000000"/>
          <w:lang w:eastAsia="ar-SA"/>
        </w:rPr>
        <w:t>- основной критерий – цена контракта.</w:t>
      </w:r>
    </w:p>
    <w:p w:rsidR="004B0706" w:rsidRPr="004B0706" w:rsidRDefault="004B0706" w:rsidP="004B0706">
      <w:pPr>
        <w:tabs>
          <w:tab w:val="left" w:pos="1276"/>
        </w:tabs>
        <w:suppressAutoHyphens/>
        <w:snapToGrid w:val="0"/>
        <w:spacing w:after="0"/>
        <w:rPr>
          <w:bCs/>
          <w:color w:val="000000"/>
          <w:lang w:eastAsia="ar-SA"/>
        </w:rPr>
      </w:pPr>
      <w:r w:rsidRPr="004B0706">
        <w:rPr>
          <w:color w:val="000000"/>
          <w:lang w:eastAsia="ar-SA"/>
        </w:rPr>
        <w:t xml:space="preserve">3. </w:t>
      </w:r>
      <w:proofErr w:type="gramStart"/>
      <w:r w:rsidRPr="004B0706">
        <w:rPr>
          <w:color w:val="000000"/>
          <w:lang w:eastAsia="ar-SA"/>
        </w:rPr>
        <w:t xml:space="preserve">В случае если наше окончательное предложения наилучшим образом удовлетворяют потребностям в поставке товара, выполнение работ, оказание услуг мы берем на себя обязательства подписать муниципальный контракт с администрацией </w:t>
      </w:r>
      <w:proofErr w:type="spellStart"/>
      <w:r w:rsidRPr="004B0706">
        <w:rPr>
          <w:color w:val="000000"/>
          <w:lang w:eastAsia="ar-SA"/>
        </w:rPr>
        <w:t>Нижнемедведицкого</w:t>
      </w:r>
      <w:proofErr w:type="spellEnd"/>
      <w:r w:rsidRPr="004B0706">
        <w:rPr>
          <w:color w:val="000000"/>
          <w:lang w:eastAsia="ar-SA"/>
        </w:rPr>
        <w:t xml:space="preserve"> сельсовета Курского района Курской области, в срок </w:t>
      </w:r>
      <w:r w:rsidRPr="004B0706">
        <w:rPr>
          <w:bCs/>
          <w:color w:val="000000"/>
          <w:lang w:eastAsia="ar-SA"/>
        </w:rPr>
        <w:t>не ранее чем через 7 (семь) дней с даты размещения в единой информационной системе итогового протокола и не позднее чем через 20 (двадцать) дней с</w:t>
      </w:r>
      <w:proofErr w:type="gramEnd"/>
      <w:r w:rsidRPr="004B0706">
        <w:rPr>
          <w:bCs/>
          <w:color w:val="000000"/>
          <w:lang w:eastAsia="ar-SA"/>
        </w:rPr>
        <w:t xml:space="preserve"> даты подписания указанного протокола.</w:t>
      </w:r>
    </w:p>
    <w:p w:rsidR="004B0706" w:rsidRPr="004B0706" w:rsidRDefault="004B0706" w:rsidP="004B0706">
      <w:pPr>
        <w:suppressAutoHyphens/>
        <w:spacing w:after="0"/>
        <w:rPr>
          <w:color w:val="000000"/>
          <w:lang w:eastAsia="ar-SA"/>
        </w:rPr>
      </w:pPr>
      <w:r w:rsidRPr="004B0706">
        <w:rPr>
          <w:color w:val="000000"/>
          <w:lang w:eastAsia="ar-SA"/>
        </w:rPr>
        <w:t xml:space="preserve">4. Подтверждаем, что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государственного контракта с администрацией </w:t>
      </w:r>
      <w:proofErr w:type="spellStart"/>
      <w:r w:rsidRPr="004B0706">
        <w:rPr>
          <w:color w:val="000000"/>
          <w:lang w:eastAsia="ar-SA"/>
        </w:rPr>
        <w:t>Нижнемедведицкого</w:t>
      </w:r>
      <w:proofErr w:type="spellEnd"/>
      <w:r w:rsidRPr="004B0706">
        <w:rPr>
          <w:color w:val="000000"/>
          <w:lang w:eastAsia="ar-SA"/>
        </w:rPr>
        <w:t xml:space="preserve"> сельсовета Курского района Курской области, мы обязуемся подписать контракт </w:t>
      </w:r>
      <w:proofErr w:type="gramStart"/>
      <w:r w:rsidRPr="004B0706">
        <w:rPr>
          <w:color w:val="000000"/>
          <w:lang w:eastAsia="ar-SA"/>
        </w:rPr>
        <w:t>на</w:t>
      </w:r>
      <w:proofErr w:type="gramEnd"/>
      <w:r w:rsidRPr="004B0706">
        <w:rPr>
          <w:color w:val="000000"/>
          <w:lang w:eastAsia="ar-SA"/>
        </w:rPr>
        <w:t xml:space="preserve"> _____________________</w:t>
      </w:r>
      <w:r w:rsidR="00351057">
        <w:rPr>
          <w:color w:val="000000"/>
          <w:lang w:eastAsia="ar-SA"/>
        </w:rPr>
        <w:t>_________________________</w:t>
      </w:r>
      <w:r w:rsidRPr="004B0706">
        <w:rPr>
          <w:color w:val="000000"/>
          <w:lang w:eastAsia="ar-SA"/>
        </w:rPr>
        <w:t>.</w:t>
      </w:r>
    </w:p>
    <w:p w:rsidR="004B0706" w:rsidRPr="004B0706" w:rsidRDefault="004B0706" w:rsidP="004B0706">
      <w:pPr>
        <w:suppressAutoHyphens/>
        <w:spacing w:after="0"/>
        <w:rPr>
          <w:color w:val="000000"/>
          <w:lang w:eastAsia="ar-SA"/>
        </w:rPr>
      </w:pPr>
      <w:r w:rsidRPr="004B0706">
        <w:rPr>
          <w:bCs/>
          <w:color w:val="000000"/>
          <w:lang w:eastAsia="ar-SA"/>
        </w:rPr>
        <w:t xml:space="preserve">5. </w:t>
      </w:r>
      <w:proofErr w:type="gramStart"/>
      <w:r w:rsidRPr="004B0706">
        <w:rPr>
          <w:bCs/>
          <w:color w:val="000000"/>
          <w:lang w:eastAsia="ar-SA"/>
        </w:rPr>
        <w:t xml:space="preserve">Подтверждаем, что мы извещены о том, что в случае признания нас победителями запроса предложений или принятия решения о заключении с нами муниципального контракта, в случае отказа от его подписания победителем запроса предложений, и нашего уклонения от заключения контракта ______________, являющихся предметом запроса предложений, </w:t>
      </w:r>
      <w:r w:rsidRPr="004B0706">
        <w:rPr>
          <w:color w:val="000000"/>
          <w:lang w:eastAsia="ar-SA"/>
        </w:rPr>
        <w:t>заказчик вправе обратиться в суд с иском о возмещении убытков, причиненных уклонением от заключения и заключить контракт с</w:t>
      </w:r>
      <w:proofErr w:type="gramEnd"/>
      <w:r w:rsidRPr="004B0706">
        <w:rPr>
          <w:color w:val="000000"/>
          <w:lang w:eastAsia="ar-SA"/>
        </w:rPr>
        <w:t xml:space="preserve"> участником запроса предложений, окончательному предложению которого присвоен второй номер.</w:t>
      </w:r>
    </w:p>
    <w:p w:rsidR="004B0706" w:rsidRPr="004B0706" w:rsidRDefault="004B0706" w:rsidP="004B0706">
      <w:pPr>
        <w:suppressAutoHyphens/>
        <w:spacing w:after="0"/>
        <w:rPr>
          <w:bCs/>
          <w:color w:val="000000"/>
          <w:lang w:eastAsia="ar-SA"/>
        </w:rPr>
      </w:pPr>
      <w:r w:rsidRPr="004B0706">
        <w:rPr>
          <w:bCs/>
          <w:color w:val="000000"/>
          <w:lang w:eastAsia="ar-SA"/>
        </w:rPr>
        <w:t xml:space="preserve">6. </w:t>
      </w:r>
      <w:r w:rsidRPr="004B0706">
        <w:rPr>
          <w:color w:val="000000"/>
          <w:lang w:eastAsia="ar-SA"/>
        </w:rPr>
        <w:t>Сообщаем, что для оперативного уведомления нас по вопросам организационного характера и</w:t>
      </w:r>
      <w:r w:rsidRPr="004B0706">
        <w:rPr>
          <w:bCs/>
          <w:color w:val="000000"/>
          <w:lang w:eastAsia="ar-SA"/>
        </w:rPr>
        <w:t xml:space="preserve"> взаимодействия с Заказчиком нами </w:t>
      </w:r>
      <w:proofErr w:type="gramStart"/>
      <w:r w:rsidRPr="004B0706">
        <w:rPr>
          <w:bCs/>
          <w:color w:val="000000"/>
          <w:lang w:eastAsia="ar-SA"/>
        </w:rPr>
        <w:t>уполномочен</w:t>
      </w:r>
      <w:proofErr w:type="gramEnd"/>
      <w:r w:rsidRPr="004B0706">
        <w:rPr>
          <w:bCs/>
          <w:color w:val="000000"/>
          <w:lang w:eastAsia="ar-SA"/>
        </w:rPr>
        <w:t xml:space="preserve"> ___________________________________________________</w:t>
      </w:r>
      <w:r w:rsidR="00351057">
        <w:rPr>
          <w:bCs/>
          <w:color w:val="000000"/>
          <w:lang w:eastAsia="ar-SA"/>
        </w:rPr>
        <w:t>_________________________</w:t>
      </w:r>
    </w:p>
    <w:p w:rsidR="004B0706" w:rsidRPr="004B0706" w:rsidRDefault="004B0706" w:rsidP="004B0706">
      <w:pPr>
        <w:suppressAutoHyphens/>
        <w:spacing w:after="0"/>
        <w:rPr>
          <w:bCs/>
          <w:color w:val="000000"/>
          <w:vertAlign w:val="superscript"/>
          <w:lang w:eastAsia="ar-SA"/>
        </w:rPr>
      </w:pPr>
      <w:r w:rsidRPr="004B0706">
        <w:rPr>
          <w:bCs/>
          <w:color w:val="000000"/>
          <w:vertAlign w:val="superscript"/>
          <w:lang w:eastAsia="ar-SA"/>
        </w:rPr>
        <w:t xml:space="preserve">                                                                                            (контактная информация уполномоченного лица)</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Все сведения о проведении торгов просим сообщать указанному уполномоченному лицу.</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7. - Юридический адрес 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xml:space="preserve">- </w:t>
      </w:r>
      <w:proofErr w:type="gramStart"/>
      <w:r w:rsidRPr="004B0706">
        <w:rPr>
          <w:bCs/>
          <w:color w:val="000000"/>
          <w:lang w:eastAsia="ar-SA"/>
        </w:rPr>
        <w:t>фактический</w:t>
      </w:r>
      <w:proofErr w:type="gramEnd"/>
      <w:r w:rsidRPr="004B0706">
        <w:rPr>
          <w:bCs/>
          <w:color w:val="000000"/>
          <w:lang w:eastAsia="ar-SA"/>
        </w:rPr>
        <w:t xml:space="preserve"> адреса (место жительства):___________________________,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lastRenderedPageBreak/>
        <w:t>- телефон 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факс _______________________________________________________,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xml:space="preserve">- </w:t>
      </w:r>
      <w:r w:rsidRPr="004B0706">
        <w:rPr>
          <w:bCs/>
          <w:color w:val="000000"/>
          <w:lang w:val="en-US" w:eastAsia="ar-SA"/>
        </w:rPr>
        <w:t>e</w:t>
      </w:r>
      <w:r w:rsidRPr="004B0706">
        <w:rPr>
          <w:bCs/>
          <w:color w:val="000000"/>
          <w:lang w:eastAsia="ar-SA"/>
        </w:rPr>
        <w:t>-</w:t>
      </w:r>
      <w:r w:rsidRPr="004B0706">
        <w:rPr>
          <w:bCs/>
          <w:color w:val="000000"/>
          <w:lang w:val="en-US" w:eastAsia="ar-SA"/>
        </w:rPr>
        <w:t>mail</w:t>
      </w:r>
      <w:r w:rsidRPr="004B0706">
        <w:rPr>
          <w:bCs/>
          <w:color w:val="000000"/>
          <w:lang w:eastAsia="ar-SA"/>
        </w:rPr>
        <w:t xml:space="preserve"> _______________________________________________________,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адрес электронной почты_______________________________________,</w:t>
      </w:r>
    </w:p>
    <w:p w:rsidR="004B0706" w:rsidRPr="004B0706" w:rsidRDefault="004B0706" w:rsidP="004B0706">
      <w:pPr>
        <w:tabs>
          <w:tab w:val="center" w:pos="1985"/>
          <w:tab w:val="center" w:pos="2127"/>
          <w:tab w:val="left" w:pos="6096"/>
        </w:tabs>
        <w:suppressAutoHyphens/>
        <w:spacing w:after="0"/>
        <w:rPr>
          <w:bCs/>
          <w:color w:val="000000"/>
          <w:lang w:eastAsia="ar-SA"/>
        </w:rPr>
      </w:pPr>
      <w:r w:rsidRPr="004B0706">
        <w:rPr>
          <w:bCs/>
          <w:color w:val="000000"/>
          <w:lang w:eastAsia="ar-SA"/>
        </w:rPr>
        <w:t>- ИНН/КПП _____________________________________________________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bCs/>
          <w:color w:val="000000"/>
          <w:lang w:eastAsia="ar-SA"/>
        </w:rPr>
        <w:t>- Банковские реквизиты участника в проведении запроса предложений</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 xml:space="preserve">БИК:____________; </w:t>
      </w:r>
      <w:proofErr w:type="gramStart"/>
      <w:r w:rsidRPr="004B0706">
        <w:rPr>
          <w:color w:val="000000"/>
          <w:lang w:eastAsia="ar-SA"/>
        </w:rPr>
        <w:t>р</w:t>
      </w:r>
      <w:proofErr w:type="gramEnd"/>
      <w:r w:rsidRPr="004B0706">
        <w:rPr>
          <w:color w:val="000000"/>
          <w:lang w:eastAsia="ar-SA"/>
        </w:rPr>
        <w:t>/с (лицевой счет – для ФЛ)_____________________;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proofErr w:type="gramStart"/>
      <w:r w:rsidRPr="004B0706">
        <w:rPr>
          <w:color w:val="000000"/>
          <w:lang w:eastAsia="ar-SA"/>
        </w:rPr>
        <w:t>к</w:t>
      </w:r>
      <w:proofErr w:type="gramEnd"/>
      <w:r w:rsidRPr="004B0706">
        <w:rPr>
          <w:color w:val="000000"/>
          <w:lang w:eastAsia="ar-SA"/>
        </w:rPr>
        <w:t>/с ______________________; наименование обслуживающего банка ____________________________________.</w:t>
      </w:r>
    </w:p>
    <w:p w:rsidR="004B0706" w:rsidRPr="004B0706" w:rsidRDefault="004B0706" w:rsidP="004B0706">
      <w:pPr>
        <w:tabs>
          <w:tab w:val="center" w:pos="1985"/>
          <w:tab w:val="center" w:pos="2127"/>
          <w:tab w:val="left" w:pos="6096"/>
        </w:tabs>
        <w:suppressAutoHyphens/>
        <w:spacing w:after="0"/>
        <w:rPr>
          <w:color w:val="000000"/>
          <w:lang w:eastAsia="ar-SA"/>
        </w:rPr>
      </w:pP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8. Приложения:</w:t>
      </w:r>
    </w:p>
    <w:p w:rsidR="004B0706" w:rsidRPr="004B0706" w:rsidRDefault="004B0706" w:rsidP="004B0706">
      <w:pPr>
        <w:suppressAutoHyphens/>
        <w:spacing w:after="0"/>
        <w:rPr>
          <w:color w:val="000000"/>
          <w:lang w:eastAsia="ar-SA"/>
        </w:rPr>
      </w:pPr>
      <w:r w:rsidRPr="004B0706">
        <w:rPr>
          <w:color w:val="000000"/>
          <w:lang w:eastAsia="ar-SA"/>
        </w:rPr>
        <w:t xml:space="preserve">Документы, или копии таких документов, подтверждающие право собственности участника запроса предложений на объект недвижимости, доверенность (копия доверенности) при действии по доверенности, отчёт об оценке объекта недвижимости.  </w:t>
      </w:r>
    </w:p>
    <w:p w:rsidR="004B0706" w:rsidRPr="004B0706" w:rsidRDefault="004B0706" w:rsidP="004B0706">
      <w:pPr>
        <w:tabs>
          <w:tab w:val="center" w:pos="1985"/>
          <w:tab w:val="center" w:pos="2127"/>
          <w:tab w:val="left" w:pos="6096"/>
        </w:tabs>
        <w:suppressAutoHyphens/>
        <w:spacing w:after="0"/>
        <w:rPr>
          <w:color w:val="000000"/>
          <w:lang w:eastAsia="ar-SA"/>
        </w:rPr>
      </w:pP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Участник закупки</w:t>
      </w:r>
    </w:p>
    <w:p w:rsidR="004B0706" w:rsidRPr="004B0706" w:rsidRDefault="004B0706" w:rsidP="004B0706">
      <w:pPr>
        <w:tabs>
          <w:tab w:val="center" w:pos="1985"/>
          <w:tab w:val="center" w:pos="2127"/>
          <w:tab w:val="left" w:pos="6096"/>
        </w:tabs>
        <w:suppressAutoHyphens/>
        <w:spacing w:after="0"/>
        <w:jc w:val="right"/>
        <w:rPr>
          <w:color w:val="000000"/>
          <w:lang w:eastAsia="ar-SA"/>
        </w:rPr>
      </w:pPr>
      <w:r w:rsidRPr="004B0706">
        <w:rPr>
          <w:color w:val="000000"/>
          <w:lang w:eastAsia="ar-SA"/>
        </w:rPr>
        <w:t>(уполномоченный представитель) ____________________________</w:t>
      </w:r>
    </w:p>
    <w:p w:rsidR="004B0706" w:rsidRPr="004B0706" w:rsidRDefault="004B0706" w:rsidP="004B0706">
      <w:pPr>
        <w:tabs>
          <w:tab w:val="center" w:pos="1985"/>
          <w:tab w:val="center" w:pos="2127"/>
          <w:tab w:val="left" w:pos="6096"/>
        </w:tabs>
        <w:suppressAutoHyphens/>
        <w:spacing w:after="0"/>
        <w:jc w:val="right"/>
        <w:rPr>
          <w:color w:val="000000"/>
          <w:lang w:eastAsia="ar-SA"/>
        </w:rPr>
      </w:pPr>
      <w:r w:rsidRPr="004B0706">
        <w:rPr>
          <w:color w:val="000000"/>
          <w:lang w:eastAsia="ar-SA"/>
        </w:rPr>
        <w:t>(Ф.И.О.)    (подпись)</w:t>
      </w:r>
    </w:p>
    <w:p w:rsidR="004B0706" w:rsidRPr="004B0706" w:rsidRDefault="004B0706" w:rsidP="004B0706">
      <w:pPr>
        <w:tabs>
          <w:tab w:val="center" w:pos="1985"/>
          <w:tab w:val="center" w:pos="2127"/>
          <w:tab w:val="left" w:pos="6096"/>
        </w:tabs>
        <w:suppressAutoHyphens/>
        <w:spacing w:after="0"/>
        <w:rPr>
          <w:color w:val="000000"/>
          <w:lang w:eastAsia="ar-SA"/>
        </w:rPr>
      </w:pPr>
      <w:r w:rsidRPr="004B0706">
        <w:rPr>
          <w:color w:val="000000"/>
          <w:lang w:eastAsia="ar-SA"/>
        </w:rPr>
        <w:t xml:space="preserve">                                                                                        </w:t>
      </w:r>
    </w:p>
    <w:p w:rsidR="004B0706" w:rsidRPr="004B0706" w:rsidRDefault="004B0706" w:rsidP="004B0706">
      <w:pPr>
        <w:tabs>
          <w:tab w:val="left" w:pos="-7020"/>
          <w:tab w:val="left" w:pos="-6840"/>
          <w:tab w:val="left" w:pos="-6660"/>
          <w:tab w:val="left" w:pos="-5220"/>
          <w:tab w:val="left" w:pos="-5040"/>
          <w:tab w:val="left" w:pos="-3780"/>
          <w:tab w:val="left" w:pos="-3240"/>
          <w:tab w:val="left" w:pos="851"/>
          <w:tab w:val="left" w:pos="993"/>
          <w:tab w:val="left" w:pos="1134"/>
        </w:tabs>
        <w:autoSpaceDE w:val="0"/>
        <w:snapToGrid w:val="0"/>
        <w:spacing w:after="0"/>
        <w:rPr>
          <w:bCs/>
          <w:color w:val="000000"/>
          <w:lang w:eastAsia="ar-SA"/>
        </w:rPr>
      </w:pPr>
      <w:r w:rsidRPr="004B0706">
        <w:rPr>
          <w:bCs/>
          <w:color w:val="000000"/>
          <w:lang w:eastAsia="ar-SA"/>
        </w:rPr>
        <w:t>МП.</w:t>
      </w:r>
    </w:p>
    <w:p w:rsidR="004B0706" w:rsidRPr="004B0706" w:rsidRDefault="004B0706" w:rsidP="004B0706">
      <w:pPr>
        <w:ind w:left="4860"/>
        <w:jc w:val="center"/>
        <w:rPr>
          <w:b/>
        </w:rPr>
      </w:pPr>
      <w:r w:rsidRPr="004B0706">
        <w:rPr>
          <w:b/>
        </w:rPr>
        <w:br w:type="page"/>
      </w:r>
      <w:r w:rsidRPr="004B0706">
        <w:rPr>
          <w:b/>
        </w:rPr>
        <w:lastRenderedPageBreak/>
        <w:t xml:space="preserve">                            УТВЕРЖДЕНА</w:t>
      </w:r>
    </w:p>
    <w:p w:rsidR="004B0706" w:rsidRPr="004B0706" w:rsidRDefault="004B0706" w:rsidP="004B0706">
      <w:pPr>
        <w:ind w:left="4860"/>
        <w:jc w:val="right"/>
      </w:pPr>
      <w:r w:rsidRPr="004B0706">
        <w:t xml:space="preserve">Заместитель Главы </w:t>
      </w:r>
      <w:proofErr w:type="spellStart"/>
      <w:r w:rsidRPr="004B0706">
        <w:t>Нижнемедведицкого</w:t>
      </w:r>
      <w:proofErr w:type="spellEnd"/>
      <w:r w:rsidRPr="004B0706">
        <w:t xml:space="preserve"> сельсовета Курского района Курской области                   </w:t>
      </w:r>
      <w:proofErr w:type="spellStart"/>
      <w:r w:rsidRPr="004B0706">
        <w:t>О.Н.Каменева</w:t>
      </w:r>
      <w:proofErr w:type="spellEnd"/>
      <w:r w:rsidRPr="004B0706">
        <w:t xml:space="preserve"> </w:t>
      </w:r>
    </w:p>
    <w:p w:rsidR="004B0706" w:rsidRPr="004B0706" w:rsidRDefault="004B0706" w:rsidP="004B0706">
      <w:pPr>
        <w:ind w:left="4860"/>
        <w:jc w:val="center"/>
      </w:pPr>
      <w:r w:rsidRPr="004B0706">
        <w:t xml:space="preserve">                       от «6» августа 2014 г.</w:t>
      </w:r>
    </w:p>
    <w:p w:rsidR="004B0706" w:rsidRPr="004B0706" w:rsidRDefault="004B0706" w:rsidP="004B0706">
      <w:pPr>
        <w:ind w:left="4860"/>
        <w:jc w:val="center"/>
      </w:pPr>
      <w:r w:rsidRPr="004B0706">
        <w:t>.</w:t>
      </w:r>
    </w:p>
    <w:p w:rsidR="004B0706" w:rsidRPr="004B0706" w:rsidRDefault="004B0706" w:rsidP="004B0706">
      <w:pPr>
        <w:spacing w:after="0"/>
        <w:ind w:left="4860"/>
        <w:jc w:val="center"/>
        <w:rPr>
          <w:b/>
        </w:rPr>
      </w:pPr>
    </w:p>
    <w:p w:rsidR="004B0706" w:rsidRPr="004B0706" w:rsidRDefault="004B0706" w:rsidP="004B0706">
      <w:pPr>
        <w:spacing w:after="0"/>
        <w:rPr>
          <w:b/>
        </w:rPr>
      </w:pPr>
      <w:r w:rsidRPr="004B0706">
        <w:rPr>
          <w:b/>
        </w:rPr>
        <w:t xml:space="preserve">                                                  </w:t>
      </w:r>
      <w:r>
        <w:rPr>
          <w:b/>
        </w:rPr>
        <w:t xml:space="preserve">                 </w:t>
      </w:r>
      <w:r w:rsidRPr="004B0706">
        <w:rPr>
          <w:b/>
        </w:rPr>
        <w:t xml:space="preserve"> ПРОЕКТ</w:t>
      </w:r>
    </w:p>
    <w:p w:rsidR="004B0706" w:rsidRPr="004B0706" w:rsidRDefault="004B0706" w:rsidP="004B0706">
      <w:pPr>
        <w:spacing w:after="0"/>
        <w:ind w:left="4860"/>
        <w:jc w:val="center"/>
        <w:rPr>
          <w:b/>
        </w:rPr>
      </w:pPr>
    </w:p>
    <w:p w:rsidR="004B0706" w:rsidRPr="004B0706" w:rsidRDefault="004B0706" w:rsidP="004B0706">
      <w:pPr>
        <w:spacing w:after="0"/>
        <w:jc w:val="center"/>
        <w:rPr>
          <w:b/>
        </w:rPr>
      </w:pPr>
      <w:r w:rsidRPr="004B0706">
        <w:rPr>
          <w:b/>
        </w:rPr>
        <w:t>Муниципальный контракт №___________</w:t>
      </w:r>
    </w:p>
    <w:p w:rsidR="004B0706" w:rsidRPr="004B0706" w:rsidRDefault="004B0706" w:rsidP="004B0706">
      <w:pPr>
        <w:spacing w:after="0"/>
        <w:jc w:val="center"/>
      </w:pPr>
      <w:r w:rsidRPr="004B0706">
        <w:t xml:space="preserve">купли-продажи квартиры </w:t>
      </w:r>
    </w:p>
    <w:p w:rsidR="004B0706" w:rsidRPr="004B0706" w:rsidRDefault="004B0706" w:rsidP="004B0706">
      <w:pPr>
        <w:spacing w:after="0"/>
        <w:jc w:val="center"/>
        <w:rPr>
          <w:b/>
        </w:rPr>
      </w:pPr>
    </w:p>
    <w:p w:rsidR="004B0706" w:rsidRPr="004B0706" w:rsidRDefault="004B0706" w:rsidP="004B0706">
      <w:pPr>
        <w:spacing w:after="0"/>
      </w:pPr>
      <w:r w:rsidRPr="004B0706">
        <w:t>Курский район</w:t>
      </w:r>
      <w:r w:rsidRPr="004B0706">
        <w:tab/>
      </w:r>
      <w:r w:rsidRPr="004B0706">
        <w:tab/>
      </w:r>
      <w:r w:rsidRPr="004B0706">
        <w:tab/>
      </w:r>
      <w:r w:rsidRPr="004B0706">
        <w:tab/>
      </w:r>
      <w:r w:rsidRPr="004B0706">
        <w:tab/>
      </w:r>
      <w:r w:rsidRPr="004B0706">
        <w:tab/>
        <w:t xml:space="preserve">     «__» ________ 2014 года</w:t>
      </w:r>
    </w:p>
    <w:p w:rsidR="004B0706" w:rsidRPr="004B0706" w:rsidRDefault="004B0706" w:rsidP="004B0706">
      <w:pPr>
        <w:spacing w:after="0"/>
      </w:pPr>
      <w:r w:rsidRPr="004B0706">
        <w:t>Курская область</w:t>
      </w:r>
    </w:p>
    <w:p w:rsidR="004B0706" w:rsidRPr="004B0706" w:rsidRDefault="004B0706" w:rsidP="004B0706">
      <w:pPr>
        <w:spacing w:after="0"/>
      </w:pPr>
    </w:p>
    <w:p w:rsidR="004B0706" w:rsidRPr="004B0706" w:rsidRDefault="004B0706" w:rsidP="004B0706">
      <w:pPr>
        <w:spacing w:after="0"/>
        <w:ind w:firstLine="540"/>
      </w:pPr>
      <w:proofErr w:type="gramStart"/>
      <w:r w:rsidRPr="004B0706">
        <w:rPr>
          <w:b/>
        </w:rPr>
        <w:t xml:space="preserve">Администрация </w:t>
      </w:r>
      <w:proofErr w:type="spellStart"/>
      <w:r w:rsidRPr="004B0706">
        <w:rPr>
          <w:b/>
        </w:rPr>
        <w:t>Нижнемедведицкого</w:t>
      </w:r>
      <w:proofErr w:type="spellEnd"/>
      <w:r w:rsidRPr="004B0706">
        <w:rPr>
          <w:b/>
        </w:rPr>
        <w:t xml:space="preserve"> сельсовета Курского района Курской области</w:t>
      </w:r>
      <w:r w:rsidRPr="004B0706">
        <w:t xml:space="preserve">, именуемое в дальнейшем </w:t>
      </w:r>
      <w:r w:rsidRPr="004B0706">
        <w:rPr>
          <w:b/>
        </w:rPr>
        <w:t>«Покупатель»</w:t>
      </w:r>
      <w:r w:rsidRPr="004B0706">
        <w:t xml:space="preserve">, в лице главы сельсовета Мальцева Ивана Васильевича, действующего на основании Устава, с одной стороны и ________________________________________, именуемый  в дальнейшем </w:t>
      </w:r>
      <w:r w:rsidRPr="004B0706">
        <w:rPr>
          <w:b/>
        </w:rPr>
        <w:t>«Продавец»</w:t>
      </w:r>
      <w:r w:rsidRPr="004B0706">
        <w:t xml:space="preserve"> с другой стороны,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4B0706">
        <w:t>», по результатам проведения запроса предложений (протокол №____________ от «__» ____ 2014 года) заключили настоящий муниципальный Контракт  о нижеследующем:</w:t>
      </w:r>
    </w:p>
    <w:p w:rsidR="004B0706" w:rsidRPr="004B0706" w:rsidRDefault="004B0706" w:rsidP="004B0706">
      <w:pPr>
        <w:spacing w:after="0"/>
      </w:pPr>
    </w:p>
    <w:p w:rsidR="004B0706" w:rsidRPr="004B0706" w:rsidRDefault="004B0706" w:rsidP="004B0706">
      <w:pPr>
        <w:spacing w:after="0"/>
        <w:jc w:val="center"/>
        <w:rPr>
          <w:b/>
        </w:rPr>
      </w:pPr>
      <w:r w:rsidRPr="004B0706">
        <w:t xml:space="preserve">1. </w:t>
      </w:r>
      <w:r w:rsidRPr="004B0706">
        <w:rPr>
          <w:b/>
        </w:rPr>
        <w:t>ПРЕДМЕТ МУНИЦИПАЛЬНОГО КОНТРАКТА</w:t>
      </w:r>
    </w:p>
    <w:p w:rsidR="004B0706" w:rsidRPr="004B0706" w:rsidRDefault="004B0706" w:rsidP="004B0706">
      <w:pPr>
        <w:spacing w:after="0"/>
        <w:jc w:val="center"/>
        <w:rPr>
          <w:b/>
        </w:rPr>
      </w:pPr>
    </w:p>
    <w:p w:rsidR="004B0706" w:rsidRPr="004B0706" w:rsidRDefault="004B0706" w:rsidP="004B0706">
      <w:pPr>
        <w:spacing w:after="0"/>
        <w:ind w:firstLine="540"/>
      </w:pPr>
      <w:r w:rsidRPr="004B0706">
        <w:t xml:space="preserve">1.1. Продавец обязуется передать Покупателю в собственность Российской Федерации, недвижимое имущество - жилое помещение в виде отдельной квартиры (далее именуемое «Квартира»), расположенное по адресу: _________________________, а Покупатель принять и </w:t>
      </w:r>
      <w:proofErr w:type="gramStart"/>
      <w:r w:rsidRPr="004B0706">
        <w:t>оплатить стоимость Квартиры</w:t>
      </w:r>
      <w:proofErr w:type="gramEnd"/>
      <w:r w:rsidRPr="004B0706">
        <w:t xml:space="preserve"> в соответствии с условиями настоящего Контракта.</w:t>
      </w:r>
    </w:p>
    <w:p w:rsidR="004B0706" w:rsidRPr="004B0706" w:rsidRDefault="004B0706" w:rsidP="004B0706">
      <w:pPr>
        <w:spacing w:after="0"/>
        <w:ind w:firstLine="540"/>
      </w:pPr>
      <w:r w:rsidRPr="004B0706">
        <w:t>1.2. Квартира принадлежит Продавцу на праве  собственности на основании ________________________________________________________________.</w:t>
      </w:r>
    </w:p>
    <w:p w:rsidR="004B0706" w:rsidRPr="004B0706" w:rsidRDefault="004B0706" w:rsidP="004B0706">
      <w:pPr>
        <w:spacing w:after="0"/>
        <w:ind w:firstLine="540"/>
      </w:pPr>
      <w:r w:rsidRPr="004B0706">
        <w:t>1.3. Продавец гарантирует, что до совершения настоящего Муниципального контракта указанная в п. 1.1 настоящего Муниципального контракта Квартира никому другому не продана, не заложена, не подарена, в споре, под арестом или запретом не состоит и свободна от любых прав третьих лиц.</w:t>
      </w:r>
    </w:p>
    <w:p w:rsidR="004B0706" w:rsidRPr="004B0706" w:rsidRDefault="004B0706" w:rsidP="004B0706">
      <w:pPr>
        <w:spacing w:after="0"/>
        <w:ind w:firstLine="540"/>
      </w:pPr>
      <w:r w:rsidRPr="004B0706">
        <w:t xml:space="preserve">1.4. Право собственности на Квартиру возникает у Покупателя с момента Государственной регистрации в Управлении Федеральной службы Государственной регистрации, кадастра и картографии по Курской области. </w:t>
      </w:r>
    </w:p>
    <w:p w:rsidR="004B0706" w:rsidRPr="004B0706" w:rsidRDefault="004B0706" w:rsidP="004B0706">
      <w:pPr>
        <w:spacing w:after="0"/>
        <w:ind w:firstLine="540"/>
      </w:pPr>
      <w:r w:rsidRPr="004B0706">
        <w:t>1.5. В случае</w:t>
      </w:r>
      <w:proofErr w:type="gramStart"/>
      <w:r w:rsidRPr="004B0706">
        <w:t>,</w:t>
      </w:r>
      <w:proofErr w:type="gramEnd"/>
      <w:r w:rsidRPr="004B0706">
        <w:t xml:space="preserve"> если  Продавцом является физическое лицо, Продавец сообщает, что в дееспособности он не ограничен,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Муниципального контракта и обстоятельств его заключения, у него отсутствуют обстоятельства, вынуждающие совершить данную сделку на крайне невыгодных для них условиях.</w:t>
      </w:r>
    </w:p>
    <w:p w:rsidR="004B0706" w:rsidRPr="004B0706" w:rsidRDefault="004B0706" w:rsidP="004B0706">
      <w:pPr>
        <w:spacing w:after="0"/>
        <w:ind w:firstLine="540"/>
      </w:pPr>
      <w:r w:rsidRPr="004B0706">
        <w:t>1.6. Квартира продается свободной от проживания третьих лиц, имеющих  в соответствии с действующим законодательством право пользования указанной квартирой.</w:t>
      </w:r>
    </w:p>
    <w:p w:rsidR="004B0706" w:rsidRPr="004B0706" w:rsidRDefault="004B0706" w:rsidP="004B0706">
      <w:pPr>
        <w:spacing w:after="0"/>
        <w:ind w:firstLine="540"/>
      </w:pPr>
      <w:r w:rsidRPr="004B0706">
        <w:lastRenderedPageBreak/>
        <w:t xml:space="preserve">В указанной квартире на момент продажи никто не зарегистрирован (зарегистрирован ____________________________, который обязуется сняться с регистрационного учета в течение 7 календарных дней с момента подписания настоящего Контракта). </w:t>
      </w:r>
    </w:p>
    <w:p w:rsidR="004B0706" w:rsidRPr="004B0706" w:rsidRDefault="004B0706" w:rsidP="004B0706">
      <w:pPr>
        <w:spacing w:after="0"/>
        <w:jc w:val="center"/>
      </w:pPr>
    </w:p>
    <w:p w:rsidR="004B0706" w:rsidRPr="004B0706" w:rsidRDefault="004B0706" w:rsidP="004B0706">
      <w:pPr>
        <w:spacing w:after="0"/>
        <w:jc w:val="center"/>
        <w:rPr>
          <w:b/>
        </w:rPr>
      </w:pPr>
      <w:r w:rsidRPr="004B0706">
        <w:rPr>
          <w:b/>
        </w:rPr>
        <w:t>2. ЦЕНА И ПОРЯДОК  РАСЧЕТОВ</w:t>
      </w:r>
    </w:p>
    <w:p w:rsidR="004B0706" w:rsidRPr="004B0706" w:rsidRDefault="004B0706" w:rsidP="004B0706">
      <w:pPr>
        <w:spacing w:after="0"/>
        <w:jc w:val="center"/>
        <w:rPr>
          <w:b/>
        </w:rPr>
      </w:pPr>
    </w:p>
    <w:p w:rsidR="004B0706" w:rsidRPr="004B0706" w:rsidRDefault="004B0706" w:rsidP="004B0706">
      <w:pPr>
        <w:spacing w:after="0"/>
        <w:ind w:firstLine="540"/>
      </w:pPr>
      <w:r w:rsidRPr="004B0706">
        <w:t xml:space="preserve">2.1. Квартира продается Продавцом Покупателю </w:t>
      </w:r>
      <w:proofErr w:type="gramStart"/>
      <w:r w:rsidRPr="004B0706">
        <w:t>за</w:t>
      </w:r>
      <w:proofErr w:type="gramEnd"/>
      <w:r w:rsidRPr="004B0706">
        <w:t xml:space="preserve"> ________________ рублей. Указанная цена является окончательной и изменению не подлежит. Соглашение о цене квартиры является существенным условием настоящего Муниципального контракта.</w:t>
      </w:r>
    </w:p>
    <w:p w:rsidR="004B0706" w:rsidRPr="004B0706" w:rsidRDefault="004B0706" w:rsidP="004B0706">
      <w:pPr>
        <w:spacing w:after="0"/>
        <w:ind w:firstLine="540"/>
      </w:pPr>
      <w:r w:rsidRPr="004B0706">
        <w:t xml:space="preserve">2.2. Сумма, указанная в п. 2.1 настоящего Муниципального контракта, подлежит уплате путем безналичного перечисления денежных средств в течение 5 (пяти) банковских дней на расчетные счета Покупателя, </w:t>
      </w:r>
      <w:proofErr w:type="gramStart"/>
      <w:r w:rsidRPr="004B0706">
        <w:t>открытый</w:t>
      </w:r>
      <w:proofErr w:type="gramEnd"/>
      <w:r w:rsidRPr="004B0706">
        <w:t xml:space="preserve"> в _______________________________.</w:t>
      </w:r>
    </w:p>
    <w:p w:rsidR="004B0706" w:rsidRPr="004B0706" w:rsidRDefault="004B0706" w:rsidP="004B0706">
      <w:pPr>
        <w:spacing w:after="0"/>
        <w:ind w:firstLine="540"/>
      </w:pPr>
    </w:p>
    <w:p w:rsidR="004B0706" w:rsidRPr="004B0706" w:rsidRDefault="004B0706" w:rsidP="004B0706">
      <w:pPr>
        <w:spacing w:after="0"/>
        <w:jc w:val="center"/>
        <w:rPr>
          <w:b/>
        </w:rPr>
      </w:pPr>
      <w:r w:rsidRPr="004B0706">
        <w:rPr>
          <w:b/>
        </w:rPr>
        <w:t>3. ПЕРЕДАЧА ИМУЩЕСТВА</w:t>
      </w:r>
    </w:p>
    <w:p w:rsidR="004B0706" w:rsidRPr="004B0706" w:rsidRDefault="004B0706" w:rsidP="004B0706">
      <w:pPr>
        <w:spacing w:after="0"/>
        <w:jc w:val="center"/>
        <w:rPr>
          <w:b/>
        </w:rPr>
      </w:pPr>
    </w:p>
    <w:p w:rsidR="004B0706" w:rsidRPr="004B0706" w:rsidRDefault="004B0706" w:rsidP="004B0706">
      <w:pPr>
        <w:spacing w:after="0"/>
        <w:ind w:firstLine="540"/>
      </w:pPr>
      <w:r w:rsidRPr="004B0706">
        <w:t>3.1. Квартира передается Продавцом Покупателю по передаточному Акту в течение 5 (пяти) дней после подписания настоящего Муниципального контракта. В момент подписания передаточного акта Продавец передаю</w:t>
      </w:r>
      <w:r w:rsidR="00351057">
        <w:t xml:space="preserve">т Покупателю ключи от квартиры </w:t>
      </w:r>
      <w:r w:rsidRPr="004B0706">
        <w:t>и книжки (квитанции), справки по оплате коммунальных услуг.</w:t>
      </w:r>
    </w:p>
    <w:p w:rsidR="004B0706" w:rsidRPr="004B0706" w:rsidRDefault="004B0706" w:rsidP="004B0706">
      <w:pPr>
        <w:spacing w:after="0"/>
        <w:ind w:firstLine="540"/>
      </w:pPr>
      <w:r w:rsidRPr="004B0706">
        <w:t>3.2. Ответственность за сохранность Квартиры, а также риск ее случайной гибели или порчи несет Покупатель с момента подписания передаточного Акта.</w:t>
      </w:r>
    </w:p>
    <w:p w:rsidR="004B0706" w:rsidRPr="004B0706" w:rsidRDefault="004B0706" w:rsidP="004B0706">
      <w:pPr>
        <w:spacing w:after="0"/>
        <w:ind w:firstLine="540"/>
      </w:pPr>
      <w:r w:rsidRPr="004B0706">
        <w:t>3.3. Обязательства Продавца по настоящему Муниципальному контракту считаются исполненными после подписания сторонами передаточного акта и Муниципальной регистрации перехода права на Квартиру.</w:t>
      </w:r>
    </w:p>
    <w:p w:rsidR="004B0706" w:rsidRPr="004B0706" w:rsidRDefault="004B0706" w:rsidP="004B0706">
      <w:pPr>
        <w:spacing w:after="0"/>
      </w:pPr>
    </w:p>
    <w:p w:rsidR="004B0706" w:rsidRPr="004B0706" w:rsidRDefault="004B0706" w:rsidP="004B0706">
      <w:pPr>
        <w:spacing w:after="0"/>
        <w:jc w:val="center"/>
        <w:rPr>
          <w:b/>
        </w:rPr>
      </w:pPr>
      <w:r w:rsidRPr="004B0706">
        <w:rPr>
          <w:b/>
        </w:rPr>
        <w:t>4. ПРАВА И ОБЯЗАННОСТИ СТОРОН</w:t>
      </w:r>
    </w:p>
    <w:p w:rsidR="004B0706" w:rsidRPr="004B0706" w:rsidRDefault="004B0706" w:rsidP="004B0706">
      <w:pPr>
        <w:spacing w:after="0"/>
      </w:pPr>
    </w:p>
    <w:p w:rsidR="004B0706" w:rsidRPr="004B0706" w:rsidRDefault="004B0706" w:rsidP="004B0706">
      <w:pPr>
        <w:spacing w:after="0"/>
        <w:ind w:firstLine="540"/>
      </w:pPr>
      <w:r w:rsidRPr="004B0706">
        <w:t>4.1. Продавец обязан:</w:t>
      </w:r>
    </w:p>
    <w:p w:rsidR="004B0706" w:rsidRPr="004B0706" w:rsidRDefault="004B0706" w:rsidP="004B0706">
      <w:pPr>
        <w:spacing w:after="0"/>
        <w:ind w:firstLine="540"/>
      </w:pPr>
      <w:r w:rsidRPr="004B0706">
        <w:t xml:space="preserve">4.1.1. Произвести все платежи за коммунальные услуги до подписания Акта приема-передачи Квартиры. </w:t>
      </w:r>
    </w:p>
    <w:p w:rsidR="004B0706" w:rsidRPr="004B0706" w:rsidRDefault="004B0706" w:rsidP="004B0706">
      <w:pPr>
        <w:spacing w:after="0"/>
        <w:ind w:firstLine="540"/>
      </w:pPr>
      <w:r w:rsidRPr="004B0706">
        <w:t>4.1.2. Предупредить Покупателя обо всех недостатках указанной Квартиры.</w:t>
      </w:r>
    </w:p>
    <w:p w:rsidR="004B0706" w:rsidRPr="004B0706" w:rsidRDefault="004B0706" w:rsidP="004B0706">
      <w:pPr>
        <w:spacing w:after="0"/>
        <w:ind w:firstLine="540"/>
      </w:pPr>
      <w:r w:rsidRPr="004B0706">
        <w:t>4.1.3. Передать Покупателю Квартиру, являющуюся предметом настоящего Муниципального контракта, по передаточному Акту.</w:t>
      </w:r>
    </w:p>
    <w:p w:rsidR="004B0706" w:rsidRPr="004B0706" w:rsidRDefault="004B0706" w:rsidP="004B0706">
      <w:pPr>
        <w:spacing w:after="0"/>
        <w:ind w:firstLine="540"/>
      </w:pPr>
      <w:r w:rsidRPr="004B0706">
        <w:t xml:space="preserve">4.1.4. Подписать передаточный Акт в течение срока, указанного в п. 3.1 настоящего Муниципального контракта, а также в течение 10 календарных дней со дня подписания акта приема – передачи совершить все необходимые действия для Муниципальной регистрации перехода права на Квартиру. </w:t>
      </w:r>
    </w:p>
    <w:p w:rsidR="004B0706" w:rsidRPr="004B0706" w:rsidRDefault="004B0706" w:rsidP="004B0706">
      <w:pPr>
        <w:spacing w:after="0"/>
        <w:ind w:firstLine="540"/>
      </w:pPr>
      <w:r w:rsidRPr="004B0706">
        <w:t>4.2. Покупатель обязан:</w:t>
      </w:r>
    </w:p>
    <w:p w:rsidR="004B0706" w:rsidRPr="004B0706" w:rsidRDefault="004B0706" w:rsidP="004B0706">
      <w:pPr>
        <w:spacing w:after="0"/>
        <w:ind w:firstLine="540"/>
      </w:pPr>
      <w:r w:rsidRPr="004B0706">
        <w:t xml:space="preserve">4.2.1. </w:t>
      </w:r>
      <w:proofErr w:type="gramStart"/>
      <w:r w:rsidRPr="004B0706">
        <w:t>Оплатить стоимость Квартиры</w:t>
      </w:r>
      <w:proofErr w:type="gramEnd"/>
      <w:r w:rsidRPr="004B0706">
        <w:t>, указанной в п. 1.1 настоящего Муниципального контракта, в порядке и в срок, указанный п. 2.2 настоящего Муниципального контракта.</w:t>
      </w:r>
    </w:p>
    <w:p w:rsidR="004B0706" w:rsidRPr="004B0706" w:rsidRDefault="004B0706" w:rsidP="004B0706">
      <w:pPr>
        <w:spacing w:after="0"/>
        <w:ind w:firstLine="540"/>
      </w:pPr>
      <w:r w:rsidRPr="004B0706">
        <w:t>4.2.2. Принять Квартиру на условиях, предусмотренных настоящим Муниципальным контрактом.</w:t>
      </w:r>
    </w:p>
    <w:p w:rsidR="004B0706" w:rsidRPr="004B0706" w:rsidRDefault="004B0706" w:rsidP="004B0706">
      <w:pPr>
        <w:spacing w:after="0"/>
        <w:ind w:firstLine="540"/>
      </w:pPr>
      <w:r w:rsidRPr="004B0706">
        <w:t>4.3. Права и обязанности сторон настоящего Муниципального контракта, не предусмотренные в контракте, определяются в соответствии с законодательством Российской Федерации.</w:t>
      </w:r>
    </w:p>
    <w:p w:rsidR="004B0706" w:rsidRPr="004B0706" w:rsidRDefault="004B0706" w:rsidP="004B0706">
      <w:pPr>
        <w:spacing w:after="0"/>
      </w:pPr>
    </w:p>
    <w:p w:rsidR="004B0706" w:rsidRPr="004B0706" w:rsidRDefault="004B0706" w:rsidP="004B0706">
      <w:pPr>
        <w:spacing w:after="0"/>
        <w:jc w:val="center"/>
        <w:rPr>
          <w:b/>
        </w:rPr>
      </w:pPr>
      <w:r w:rsidRPr="004B0706">
        <w:rPr>
          <w:b/>
        </w:rPr>
        <w:t>5. ОТВЕТСТВЕННОСТЬ</w:t>
      </w:r>
    </w:p>
    <w:p w:rsidR="004B0706" w:rsidRPr="004B0706" w:rsidRDefault="004B0706" w:rsidP="004B0706">
      <w:pPr>
        <w:spacing w:after="0"/>
      </w:pPr>
    </w:p>
    <w:p w:rsidR="004B0706" w:rsidRPr="004B0706" w:rsidRDefault="004B0706" w:rsidP="004B0706">
      <w:pPr>
        <w:spacing w:after="0"/>
        <w:ind w:firstLine="703"/>
      </w:pPr>
      <w:r w:rsidRPr="004B0706">
        <w:lastRenderedPageBreak/>
        <w:t>5.1. В случае несоответствия Квартиры требованиям, изложенным документации на закупку данного объекта недвижимости Покупатель вправе требовать от Продавца безвозмездного устранения выявленных недостатков.</w:t>
      </w:r>
    </w:p>
    <w:p w:rsidR="004B0706" w:rsidRPr="004B0706" w:rsidRDefault="004B0706" w:rsidP="004B0706">
      <w:pPr>
        <w:spacing w:after="0"/>
        <w:ind w:firstLine="703"/>
      </w:pPr>
      <w:r w:rsidRPr="004B0706">
        <w:t xml:space="preserve">5.2. Заказчик вправе требовать от Продавца возмещение ущерба, нанесенного Покупателю в результате поставки товара ненадлежащего качества.  </w:t>
      </w:r>
    </w:p>
    <w:p w:rsidR="004B0706" w:rsidRPr="004B0706" w:rsidRDefault="004B0706" w:rsidP="004B0706">
      <w:pPr>
        <w:pStyle w:val="a8"/>
        <w:spacing w:after="0"/>
        <w:ind w:left="0" w:firstLine="709"/>
      </w:pPr>
      <w:r w:rsidRPr="004B0706">
        <w:t>5.3. В случае просрочки исполнения Покупателем обязательства, предусмотренного настоящим муниципальным контрактом, Продавец вправе потребовать уплаты пеней. Пеня начисляется за каждый день просрочки исполнения обязательства, предусмотренного настоящим муниципальным контрактом, начиная со дня, следующего после дня истечения установленного настоящим муниципальным контрактом срока исполнения обязательства. Размер такой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B0706" w:rsidRPr="004B0706" w:rsidRDefault="004B0706" w:rsidP="004B0706">
      <w:pPr>
        <w:pStyle w:val="a8"/>
        <w:spacing w:after="0"/>
        <w:ind w:left="0" w:firstLine="709"/>
      </w:pPr>
      <w:r w:rsidRPr="004B0706">
        <w:t>5.4. В случае просрочки исполнения Продавцом обязательства, предусмотренного настоящим муниципальным контрактом, Покупатель вправе потребовать уплаты пеней. Пеня начисляется за каждый день просрочки исполнения обязательства, предусмотренного настоящим муниципальным контрактом, начиная со дня, следующего после дня истечения установленного настоящим муниципальным контрактом срока исполнения обязательства. Размер такой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B0706" w:rsidRPr="004B0706" w:rsidRDefault="004B0706" w:rsidP="004B0706">
      <w:pPr>
        <w:spacing w:after="0"/>
        <w:ind w:firstLine="703"/>
      </w:pPr>
      <w:r w:rsidRPr="004B0706">
        <w:t>5.5. Штраф начисляется за ненадлежащее исполнение Продавцом обязательств, предусмотренных настоящим муниципальным контрактом, за исключением просрочки исполнения поставщиком обязательств, предусмотренных настоящим муниципальным контрактом. Размер штрафа устанавливается настоящим муниципальным контрактом в размере 10% от цены настоящего муниципального контракта в порядке, установленном Правительством Российской Федерации.</w:t>
      </w:r>
    </w:p>
    <w:p w:rsidR="004B0706" w:rsidRPr="004B0706" w:rsidRDefault="004B0706" w:rsidP="004B0706">
      <w:pPr>
        <w:spacing w:after="0"/>
        <w:ind w:firstLine="703"/>
      </w:pPr>
      <w:r w:rsidRPr="004B0706">
        <w:t xml:space="preserve">5.6. Штраф начисляется за ненадлежащее исполнение Покупателем обязательств, предусмотренных настоящим муниципальным контрактом, за исключением просрочки исполнения поставщиком обязательств, предусмотренных настоящим муниципальным контрактом. Размер штрафа устанавливается настоящим муниципальным контрактом в размере 2,5% от цены настоящего муниципального контракта в </w:t>
      </w:r>
      <w:proofErr w:type="gramStart"/>
      <w:r w:rsidRPr="004B0706">
        <w:t>порядке</w:t>
      </w:r>
      <w:proofErr w:type="gramEnd"/>
      <w:r w:rsidRPr="004B0706">
        <w:t xml:space="preserve"> установленном Правительством Российской Федерации.</w:t>
      </w:r>
    </w:p>
    <w:p w:rsidR="004B0706" w:rsidRPr="004B0706" w:rsidRDefault="004B0706" w:rsidP="004B0706">
      <w:pPr>
        <w:pStyle w:val="a8"/>
        <w:spacing w:after="0"/>
        <w:ind w:left="0" w:firstLine="709"/>
      </w:pPr>
      <w:r w:rsidRPr="004B0706">
        <w:t>5.7. Стороны освобождаются от уплаты неустойки (штрафа, пеней), если докажут, что просрочка исполнения указанного обязательства произошла вследствие непреодолимой силы или по вине другой Стороны.</w:t>
      </w:r>
    </w:p>
    <w:p w:rsidR="004B0706" w:rsidRPr="004B0706" w:rsidRDefault="004B0706" w:rsidP="004B0706">
      <w:pPr>
        <w:spacing w:after="0"/>
      </w:pPr>
    </w:p>
    <w:p w:rsidR="004B0706" w:rsidRPr="004B0706" w:rsidRDefault="004B0706" w:rsidP="004B0706">
      <w:pPr>
        <w:spacing w:after="0"/>
        <w:jc w:val="center"/>
        <w:rPr>
          <w:b/>
        </w:rPr>
      </w:pPr>
      <w:r w:rsidRPr="004B0706">
        <w:rPr>
          <w:b/>
        </w:rPr>
        <w:t xml:space="preserve">6. </w:t>
      </w:r>
      <w:r w:rsidRPr="004B0706">
        <w:rPr>
          <w:b/>
          <w:bCs/>
          <w:caps/>
        </w:rPr>
        <w:t>Порядок урегулирования споров.</w:t>
      </w:r>
    </w:p>
    <w:p w:rsidR="004B0706" w:rsidRPr="004B0706" w:rsidRDefault="004B0706" w:rsidP="004B0706">
      <w:pPr>
        <w:spacing w:after="0"/>
      </w:pPr>
    </w:p>
    <w:p w:rsidR="004B0706" w:rsidRPr="004B0706" w:rsidRDefault="004B0706" w:rsidP="004B0706">
      <w:pPr>
        <w:widowControl w:val="0"/>
        <w:autoSpaceDE w:val="0"/>
        <w:spacing w:after="0"/>
        <w:ind w:firstLine="709"/>
      </w:pPr>
      <w:r w:rsidRPr="004B0706">
        <w:t>6.1. Стороны принимают все меры к тому, чтобы любые спорные вопросы, разногласия либо претензии, касающиеся исполнения настоящего муниципального контракта, были урегулированы путем переговоров с оформлением совместного протокола урегулирования споров.</w:t>
      </w:r>
    </w:p>
    <w:p w:rsidR="004B0706" w:rsidRPr="004B0706" w:rsidRDefault="004B0706" w:rsidP="004B0706">
      <w:pPr>
        <w:widowControl w:val="0"/>
        <w:autoSpaceDE w:val="0"/>
        <w:spacing w:after="0"/>
        <w:ind w:firstLine="709"/>
      </w:pPr>
      <w:r w:rsidRPr="004B0706">
        <w:t xml:space="preserve">6.2. В случае наличия претензий, споров, разногласий относительно исполнения одной из Сторон своих обязательств по настоящему муниципальному контракту, другая Сторона может направить ей письменную претензию. В отношении всех претензий, направляемых по настоящему муниципальному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4B0706">
        <w:t>с даты</w:t>
      </w:r>
      <w:proofErr w:type="gramEnd"/>
      <w:r w:rsidRPr="004B0706">
        <w:t xml:space="preserve"> ее получения.</w:t>
      </w:r>
    </w:p>
    <w:p w:rsidR="004B0706" w:rsidRPr="004B0706" w:rsidRDefault="004B0706" w:rsidP="004B0706">
      <w:pPr>
        <w:widowControl w:val="0"/>
        <w:autoSpaceDE w:val="0"/>
        <w:spacing w:after="0"/>
        <w:ind w:firstLine="709"/>
      </w:pPr>
      <w:r w:rsidRPr="004B0706">
        <w:t>6.3. Любые споры, не урегулированные во внесудебном порядке, разрешаются Арбитражным судом Курской области.</w:t>
      </w:r>
    </w:p>
    <w:p w:rsidR="004B0706" w:rsidRPr="004B0706" w:rsidRDefault="004B0706" w:rsidP="004B0706">
      <w:pPr>
        <w:spacing w:after="0"/>
        <w:ind w:firstLine="709"/>
      </w:pPr>
      <w:r w:rsidRPr="004B0706">
        <w:lastRenderedPageBreak/>
        <w:t>6.4. К отношениям Сторон по настоящему муниципальному контракту и в связи с ним применяется законодательство Российской Федерации.</w:t>
      </w:r>
    </w:p>
    <w:p w:rsidR="004B0706" w:rsidRPr="004B0706" w:rsidRDefault="004B0706" w:rsidP="004B0706">
      <w:pPr>
        <w:spacing w:after="0"/>
        <w:jc w:val="center"/>
        <w:rPr>
          <w:b/>
        </w:rPr>
      </w:pPr>
    </w:p>
    <w:p w:rsidR="004B0706" w:rsidRPr="004B0706" w:rsidRDefault="004B0706" w:rsidP="004B0706">
      <w:pPr>
        <w:spacing w:after="0"/>
        <w:jc w:val="center"/>
        <w:rPr>
          <w:b/>
        </w:rPr>
      </w:pPr>
      <w:r w:rsidRPr="004B0706">
        <w:rPr>
          <w:b/>
        </w:rPr>
        <w:t xml:space="preserve">7. </w:t>
      </w:r>
      <w:r w:rsidRPr="004B0706">
        <w:rPr>
          <w:b/>
          <w:caps/>
        </w:rPr>
        <w:t>Обеспечение исполнения контракта</w:t>
      </w:r>
      <w:r w:rsidRPr="004B0706">
        <w:rPr>
          <w:b/>
        </w:rPr>
        <w:t>.</w:t>
      </w:r>
    </w:p>
    <w:p w:rsidR="004B0706" w:rsidRPr="004B0706" w:rsidRDefault="004B0706" w:rsidP="004B0706">
      <w:pPr>
        <w:spacing w:after="0"/>
        <w:ind w:firstLine="709"/>
      </w:pPr>
    </w:p>
    <w:p w:rsidR="004B0706" w:rsidRPr="004B0706" w:rsidRDefault="004B0706" w:rsidP="004B0706">
      <w:pPr>
        <w:spacing w:after="0"/>
        <w:ind w:firstLine="709"/>
      </w:pPr>
      <w:r w:rsidRPr="004B0706">
        <w:t>7.1. Исполнение настоящего Муниципального контракта Поставщиком обеспечивается предоставлением банковской гарантии или внесением денежных сре</w:t>
      </w:r>
      <w:proofErr w:type="gramStart"/>
      <w:r w:rsidRPr="004B0706">
        <w:t>дств в р</w:t>
      </w:r>
      <w:proofErr w:type="gramEnd"/>
      <w:r w:rsidRPr="004B0706">
        <w:t>азмере 40 496,75</w:t>
      </w:r>
      <w:r w:rsidRPr="004B0706">
        <w:rPr>
          <w:b/>
        </w:rPr>
        <w:t xml:space="preserve"> (Сорок тысяч четыреста девяносто шесть) рублей 75 копеек</w:t>
      </w:r>
      <w:r w:rsidRPr="004B0706">
        <w:t xml:space="preserve"> на расчётный счет Заказчика.</w:t>
      </w:r>
    </w:p>
    <w:p w:rsidR="004B0706" w:rsidRPr="004B0706" w:rsidRDefault="004B0706" w:rsidP="004B0706">
      <w:pPr>
        <w:spacing w:after="0"/>
        <w:ind w:firstLine="709"/>
      </w:pPr>
      <w:r w:rsidRPr="004B0706">
        <w:t>7.2. Возврат Заказчиком Поставщику денежных средств, внесенных в качестве обеспечения исполнения настоящего Муниципального контракта, производится в течение 10-ти рабочих дней с момента государственной регистрации настоящего Муниципального контракта.</w:t>
      </w:r>
    </w:p>
    <w:p w:rsidR="004B0706" w:rsidRPr="004B0706" w:rsidRDefault="004B0706" w:rsidP="004B0706">
      <w:pPr>
        <w:spacing w:after="0"/>
        <w:jc w:val="center"/>
        <w:rPr>
          <w:b/>
        </w:rPr>
      </w:pPr>
    </w:p>
    <w:p w:rsidR="004B0706" w:rsidRPr="004B0706" w:rsidRDefault="004B0706" w:rsidP="004B0706">
      <w:pPr>
        <w:spacing w:after="0"/>
        <w:jc w:val="center"/>
        <w:rPr>
          <w:b/>
        </w:rPr>
      </w:pPr>
      <w:r w:rsidRPr="004B0706">
        <w:rPr>
          <w:b/>
        </w:rPr>
        <w:t>8. ПРОЧИЕ УСЛОВИЯ</w:t>
      </w:r>
    </w:p>
    <w:p w:rsidR="004B0706" w:rsidRPr="004B0706" w:rsidRDefault="004B0706" w:rsidP="004B0706">
      <w:pPr>
        <w:spacing w:after="0"/>
      </w:pPr>
    </w:p>
    <w:p w:rsidR="004B0706" w:rsidRPr="004B0706" w:rsidRDefault="004B0706" w:rsidP="004B0706">
      <w:pPr>
        <w:spacing w:after="0"/>
        <w:ind w:firstLine="540"/>
      </w:pPr>
      <w:r w:rsidRPr="004B0706">
        <w:t>8.1. Настоящий Муниципальный контра</w:t>
      </w:r>
      <w:proofErr w:type="gramStart"/>
      <w:r w:rsidRPr="004B0706">
        <w:t>кт вст</w:t>
      </w:r>
      <w:proofErr w:type="gramEnd"/>
      <w:r w:rsidRPr="004B0706">
        <w:t>упает в силу с момента его государственной регистрации и действует до полного выполнения сторонами своих обязательств.</w:t>
      </w:r>
    </w:p>
    <w:p w:rsidR="004B0706" w:rsidRPr="004B0706" w:rsidRDefault="004B0706" w:rsidP="004B0706">
      <w:pPr>
        <w:spacing w:after="0"/>
        <w:ind w:firstLine="540"/>
      </w:pPr>
      <w:r w:rsidRPr="004B0706">
        <w:t xml:space="preserve">8.2. Настоящий Муниципальный контракт составлен в 3-х экземплярах, имеющих равную юридическую силу, один экземпляр – Продавцу, один экземпляр - Покупателю </w:t>
      </w:r>
      <w:r w:rsidRPr="004B0706">
        <w:br/>
        <w:t>и один экземпляр - для хранения в регистрирующем органе.</w:t>
      </w:r>
    </w:p>
    <w:p w:rsidR="004B0706" w:rsidRPr="004B0706" w:rsidRDefault="004B0706" w:rsidP="004B0706">
      <w:pPr>
        <w:spacing w:after="0"/>
        <w:jc w:val="left"/>
        <w:rPr>
          <w:b/>
        </w:rPr>
      </w:pPr>
    </w:p>
    <w:p w:rsidR="004B0706" w:rsidRPr="004B0706" w:rsidRDefault="004B0706" w:rsidP="004B0706">
      <w:pPr>
        <w:spacing w:after="0"/>
        <w:jc w:val="center"/>
        <w:rPr>
          <w:b/>
        </w:rPr>
      </w:pPr>
      <w:r w:rsidRPr="004B0706">
        <w:rPr>
          <w:b/>
        </w:rPr>
        <w:t>9. АДРЕСА И РЕКВИЗИТЫ СТОРОН</w:t>
      </w:r>
    </w:p>
    <w:tbl>
      <w:tblPr>
        <w:tblW w:w="0" w:type="auto"/>
        <w:jc w:val="center"/>
        <w:tblLook w:val="0000" w:firstRow="0" w:lastRow="0" w:firstColumn="0" w:lastColumn="0" w:noHBand="0" w:noVBand="0"/>
      </w:tblPr>
      <w:tblGrid>
        <w:gridCol w:w="9124"/>
        <w:gridCol w:w="220"/>
      </w:tblGrid>
      <w:tr w:rsidR="004B0706" w:rsidRPr="004B0706" w:rsidTr="00320494">
        <w:trPr>
          <w:trHeight w:val="3876"/>
          <w:jc w:val="center"/>
        </w:trPr>
        <w:tc>
          <w:tcPr>
            <w:tcW w:w="9633" w:type="dxa"/>
          </w:tcPr>
          <w:tbl>
            <w:tblPr>
              <w:tblW w:w="9464" w:type="dxa"/>
              <w:tblLook w:val="0000" w:firstRow="0" w:lastRow="0" w:firstColumn="0" w:lastColumn="0" w:noHBand="0" w:noVBand="0"/>
            </w:tblPr>
            <w:tblGrid>
              <w:gridCol w:w="4732"/>
              <w:gridCol w:w="4732"/>
            </w:tblGrid>
            <w:tr w:rsidR="004B0706" w:rsidRPr="004B0706" w:rsidTr="00320494">
              <w:tc>
                <w:tcPr>
                  <w:tcW w:w="4732" w:type="dxa"/>
                  <w:shd w:val="clear" w:color="auto" w:fill="auto"/>
                </w:tcPr>
                <w:p w:rsidR="004B0706" w:rsidRPr="004B0706" w:rsidRDefault="004B0706" w:rsidP="00320494">
                  <w:pPr>
                    <w:snapToGrid w:val="0"/>
                    <w:jc w:val="center"/>
                    <w:rPr>
                      <w:b/>
                    </w:rPr>
                  </w:pPr>
                  <w:r w:rsidRPr="004B0706">
                    <w:rPr>
                      <w:b/>
                    </w:rPr>
                    <w:t>ПОКУПАТЕЛЬ:</w:t>
                  </w:r>
                </w:p>
                <w:p w:rsidR="004B0706" w:rsidRPr="004B0706" w:rsidRDefault="004B0706" w:rsidP="00320494">
                  <w:pPr>
                    <w:autoSpaceDE w:val="0"/>
                    <w:rPr>
                      <w:rFonts w:eastAsia="Times New Roman CYR"/>
                    </w:rPr>
                  </w:pPr>
                  <w:r w:rsidRPr="004B0706">
                    <w:rPr>
                      <w:b/>
                    </w:rPr>
                    <w:t xml:space="preserve">Администрация </w:t>
                  </w:r>
                  <w:proofErr w:type="spellStart"/>
                  <w:r w:rsidRPr="004B0706">
                    <w:rPr>
                      <w:b/>
                    </w:rPr>
                    <w:t>Нижнемедведицкого</w:t>
                  </w:r>
                  <w:proofErr w:type="spellEnd"/>
                  <w:r w:rsidRPr="004B0706">
                    <w:rPr>
                      <w:b/>
                    </w:rPr>
                    <w:t xml:space="preserve"> сельсовета Курского района Курской области</w:t>
                  </w:r>
                  <w:r w:rsidRPr="004B0706">
                    <w:rPr>
                      <w:rFonts w:eastAsia="Times New Roman CYR"/>
                    </w:rPr>
                    <w:t xml:space="preserve"> </w:t>
                  </w:r>
                </w:p>
                <w:p w:rsidR="004B0706" w:rsidRPr="004B0706" w:rsidRDefault="004B0706" w:rsidP="00320494">
                  <w:r w:rsidRPr="004B0706">
                    <w:t>305504, Курская область, Курский район, д. В. Медведица,  ул. Советская,19 а</w:t>
                  </w:r>
                </w:p>
                <w:p w:rsidR="004B0706" w:rsidRPr="004B0706" w:rsidRDefault="004B0706" w:rsidP="00320494">
                  <w:r w:rsidRPr="004B0706">
                    <w:t>ИНН /КПП 4611000756/461101001</w:t>
                  </w:r>
                </w:p>
                <w:p w:rsidR="004B0706" w:rsidRPr="004B0706" w:rsidRDefault="004B0706" w:rsidP="00320494">
                  <w:r w:rsidRPr="004B0706">
                    <w:t>ОГРН 1024600617601</w:t>
                  </w:r>
                </w:p>
                <w:p w:rsidR="004B0706" w:rsidRPr="004B0706" w:rsidRDefault="004B0706" w:rsidP="00320494">
                  <w:proofErr w:type="gramStart"/>
                  <w:r w:rsidRPr="004B0706">
                    <w:t>р</w:t>
                  </w:r>
                  <w:proofErr w:type="gramEnd"/>
                  <w:r w:rsidRPr="004B0706">
                    <w:t xml:space="preserve">/с 40101810600000010001 </w:t>
                  </w:r>
                </w:p>
                <w:p w:rsidR="004B0706" w:rsidRPr="004B0706" w:rsidRDefault="004B0706" w:rsidP="00320494">
                  <w:r w:rsidRPr="004B0706">
                    <w:t>Отделение г. Курск</w:t>
                  </w:r>
                </w:p>
                <w:p w:rsidR="004B0706" w:rsidRPr="004B0706" w:rsidRDefault="004B0706" w:rsidP="00320494">
                  <w:r w:rsidRPr="004B0706">
                    <w:t>БИК 043807001</w:t>
                  </w:r>
                </w:p>
              </w:tc>
              <w:tc>
                <w:tcPr>
                  <w:tcW w:w="4732" w:type="dxa"/>
                  <w:shd w:val="clear" w:color="auto" w:fill="auto"/>
                </w:tcPr>
                <w:p w:rsidR="004B0706" w:rsidRPr="004B0706" w:rsidRDefault="004B0706" w:rsidP="00320494">
                  <w:pPr>
                    <w:snapToGrid w:val="0"/>
                    <w:jc w:val="center"/>
                    <w:rPr>
                      <w:b/>
                    </w:rPr>
                  </w:pPr>
                  <w:r w:rsidRPr="004B0706">
                    <w:rPr>
                      <w:b/>
                    </w:rPr>
                    <w:t>ПРОДАВЕЦ:</w:t>
                  </w:r>
                </w:p>
                <w:p w:rsidR="004B0706" w:rsidRPr="004B0706" w:rsidRDefault="004B0706" w:rsidP="00320494">
                  <w:pPr>
                    <w:autoSpaceDE w:val="0"/>
                    <w:rPr>
                      <w:rFonts w:eastAsia="Times New Roman CYR"/>
                    </w:rPr>
                  </w:pPr>
                </w:p>
                <w:p w:rsidR="004B0706" w:rsidRPr="004B0706" w:rsidRDefault="004B0706" w:rsidP="00320494">
                  <w:pPr>
                    <w:snapToGrid w:val="0"/>
                  </w:pPr>
                </w:p>
              </w:tc>
            </w:tr>
          </w:tbl>
          <w:p w:rsidR="004B0706" w:rsidRPr="004B0706" w:rsidRDefault="004B0706" w:rsidP="00320494">
            <w:pPr>
              <w:suppressAutoHyphens/>
              <w:contextualSpacing/>
              <w:rPr>
                <w:b/>
              </w:rPr>
            </w:pPr>
            <w:r w:rsidRPr="004B0706">
              <w:t xml:space="preserve">                                         </w:t>
            </w:r>
            <w:r w:rsidRPr="004B0706">
              <w:rPr>
                <w:b/>
              </w:rPr>
              <w:t xml:space="preserve">10. </w:t>
            </w:r>
            <w:r w:rsidRPr="004B0706">
              <w:rPr>
                <w:b/>
                <w:caps/>
              </w:rPr>
              <w:t>Подписи Сторон</w:t>
            </w:r>
          </w:p>
          <w:p w:rsidR="004B0706" w:rsidRPr="004B0706" w:rsidRDefault="004B0706" w:rsidP="00320494"/>
          <w:tbl>
            <w:tblPr>
              <w:tblW w:w="14196" w:type="dxa"/>
              <w:tblLook w:val="0000" w:firstRow="0" w:lastRow="0" w:firstColumn="0" w:lastColumn="0" w:noHBand="0" w:noVBand="0"/>
            </w:tblPr>
            <w:tblGrid>
              <w:gridCol w:w="4732"/>
              <w:gridCol w:w="4732"/>
              <w:gridCol w:w="4732"/>
            </w:tblGrid>
            <w:tr w:rsidR="004B0706" w:rsidRPr="004B0706" w:rsidTr="00320494">
              <w:trPr>
                <w:trHeight w:val="776"/>
              </w:trPr>
              <w:tc>
                <w:tcPr>
                  <w:tcW w:w="4732" w:type="dxa"/>
                </w:tcPr>
                <w:p w:rsidR="004B0706" w:rsidRPr="004B0706" w:rsidRDefault="004B0706" w:rsidP="00320494">
                  <w:pPr>
                    <w:rPr>
                      <w:b/>
                    </w:rPr>
                  </w:pPr>
                  <w:r w:rsidRPr="004B0706">
                    <w:rPr>
                      <w:b/>
                      <w:bCs/>
                    </w:rPr>
                    <w:t xml:space="preserve">Глава </w:t>
                  </w:r>
                  <w:proofErr w:type="spellStart"/>
                  <w:r w:rsidRPr="004B0706">
                    <w:rPr>
                      <w:b/>
                      <w:bCs/>
                    </w:rPr>
                    <w:t>Нижнемедведицкого</w:t>
                  </w:r>
                  <w:proofErr w:type="spellEnd"/>
                  <w:r w:rsidRPr="004B0706">
                    <w:rPr>
                      <w:b/>
                      <w:bCs/>
                    </w:rPr>
                    <w:t xml:space="preserve"> сельсовета Курского района Курской области</w:t>
                  </w:r>
                </w:p>
                <w:p w:rsidR="004B0706" w:rsidRPr="004B0706" w:rsidRDefault="004B0706" w:rsidP="00320494"/>
              </w:tc>
              <w:tc>
                <w:tcPr>
                  <w:tcW w:w="4732" w:type="dxa"/>
                  <w:shd w:val="clear" w:color="auto" w:fill="auto"/>
                </w:tcPr>
                <w:p w:rsidR="004B0706" w:rsidRPr="004B0706" w:rsidRDefault="004B0706" w:rsidP="00320494">
                  <w:pPr>
                    <w:snapToGrid w:val="0"/>
                  </w:pPr>
                </w:p>
              </w:tc>
              <w:tc>
                <w:tcPr>
                  <w:tcW w:w="4732" w:type="dxa"/>
                </w:tcPr>
                <w:p w:rsidR="004B0706" w:rsidRPr="004B0706" w:rsidRDefault="004B0706" w:rsidP="00320494">
                  <w:pPr>
                    <w:rPr>
                      <w:b/>
                    </w:rPr>
                  </w:pPr>
                  <w:r w:rsidRPr="004B0706">
                    <w:rPr>
                      <w:b/>
                      <w:bCs/>
                    </w:rPr>
                    <w:t xml:space="preserve">Глава </w:t>
                  </w:r>
                  <w:proofErr w:type="spellStart"/>
                  <w:r w:rsidRPr="004B0706">
                    <w:rPr>
                      <w:b/>
                      <w:bCs/>
                    </w:rPr>
                    <w:t>Камышинского</w:t>
                  </w:r>
                  <w:proofErr w:type="spellEnd"/>
                  <w:r w:rsidRPr="004B0706">
                    <w:rPr>
                      <w:b/>
                      <w:bCs/>
                    </w:rPr>
                    <w:t xml:space="preserve"> сельсовета Курского района Курской области</w:t>
                  </w:r>
                </w:p>
                <w:p w:rsidR="004B0706" w:rsidRPr="004B0706" w:rsidRDefault="004B0706" w:rsidP="00320494"/>
              </w:tc>
            </w:tr>
            <w:tr w:rsidR="004B0706" w:rsidRPr="004B0706" w:rsidTr="00320494">
              <w:tc>
                <w:tcPr>
                  <w:tcW w:w="4732" w:type="dxa"/>
                </w:tcPr>
                <w:p w:rsidR="004B0706" w:rsidRPr="004B0706" w:rsidRDefault="004B0706" w:rsidP="00320494">
                  <w:r w:rsidRPr="004B0706">
                    <w:t xml:space="preserve">__________________ </w:t>
                  </w:r>
                  <w:r w:rsidRPr="004B0706">
                    <w:rPr>
                      <w:b/>
                    </w:rPr>
                    <w:t>И.В. Мальцев</w:t>
                  </w:r>
                  <w:r w:rsidRPr="004B0706">
                    <w:t xml:space="preserve">   </w:t>
                  </w:r>
                  <w:proofErr w:type="spellStart"/>
                  <w:r w:rsidRPr="004B0706">
                    <w:t>м.п</w:t>
                  </w:r>
                  <w:proofErr w:type="spellEnd"/>
                  <w:r w:rsidRPr="004B0706">
                    <w:t>.</w:t>
                  </w:r>
                </w:p>
              </w:tc>
              <w:tc>
                <w:tcPr>
                  <w:tcW w:w="4732" w:type="dxa"/>
                  <w:shd w:val="clear" w:color="auto" w:fill="auto"/>
                </w:tcPr>
                <w:p w:rsidR="004B0706" w:rsidRPr="004B0706" w:rsidRDefault="004B0706" w:rsidP="00320494">
                  <w:r w:rsidRPr="004B0706">
                    <w:t xml:space="preserve">_____________ </w:t>
                  </w:r>
                  <w:r w:rsidRPr="004B0706">
                    <w:rPr>
                      <w:b/>
                    </w:rPr>
                    <w:t>/ _________/</w:t>
                  </w:r>
                  <w:r w:rsidRPr="004B0706">
                    <w:t xml:space="preserve"> </w:t>
                  </w:r>
                </w:p>
                <w:p w:rsidR="004B0706" w:rsidRPr="004B0706" w:rsidRDefault="004B0706" w:rsidP="00320494">
                  <w:r w:rsidRPr="004B0706">
                    <w:t xml:space="preserve">          </w:t>
                  </w:r>
                  <w:proofErr w:type="spellStart"/>
                  <w:r w:rsidRPr="004B0706">
                    <w:t>м.п</w:t>
                  </w:r>
                  <w:proofErr w:type="spellEnd"/>
                  <w:r w:rsidRPr="004B0706">
                    <w:t>.</w:t>
                  </w:r>
                </w:p>
              </w:tc>
              <w:tc>
                <w:tcPr>
                  <w:tcW w:w="4732" w:type="dxa"/>
                </w:tcPr>
                <w:p w:rsidR="004B0706" w:rsidRPr="004B0706" w:rsidRDefault="004B0706" w:rsidP="00320494">
                  <w:pPr>
                    <w:ind w:firstLine="34"/>
                  </w:pPr>
                </w:p>
                <w:p w:rsidR="004B0706" w:rsidRPr="004B0706" w:rsidRDefault="004B0706" w:rsidP="00320494">
                  <w:pPr>
                    <w:ind w:firstLine="34"/>
                  </w:pPr>
                  <w:r w:rsidRPr="004B0706">
                    <w:t xml:space="preserve">________________________ </w:t>
                  </w:r>
                  <w:r w:rsidRPr="004B0706">
                    <w:rPr>
                      <w:b/>
                    </w:rPr>
                    <w:t>А. И. Ефимов</w:t>
                  </w:r>
                </w:p>
              </w:tc>
            </w:tr>
            <w:tr w:rsidR="004B0706" w:rsidRPr="004B0706" w:rsidTr="00320494">
              <w:trPr>
                <w:trHeight w:val="366"/>
              </w:trPr>
              <w:tc>
                <w:tcPr>
                  <w:tcW w:w="4732" w:type="dxa"/>
                </w:tcPr>
                <w:p w:rsidR="004B0706" w:rsidRPr="004B0706" w:rsidRDefault="004B0706" w:rsidP="00320494"/>
              </w:tc>
              <w:tc>
                <w:tcPr>
                  <w:tcW w:w="4732" w:type="dxa"/>
                  <w:shd w:val="clear" w:color="auto" w:fill="auto"/>
                </w:tcPr>
                <w:p w:rsidR="004B0706" w:rsidRPr="004B0706" w:rsidRDefault="004B0706" w:rsidP="00320494">
                  <w:pPr>
                    <w:snapToGrid w:val="0"/>
                  </w:pPr>
                </w:p>
              </w:tc>
              <w:tc>
                <w:tcPr>
                  <w:tcW w:w="4732" w:type="dxa"/>
                </w:tcPr>
                <w:p w:rsidR="004B0706" w:rsidRPr="004B0706" w:rsidRDefault="004B0706" w:rsidP="00320494">
                  <w:proofErr w:type="spellStart"/>
                  <w:r w:rsidRPr="004B0706">
                    <w:t>м.п</w:t>
                  </w:r>
                  <w:proofErr w:type="spellEnd"/>
                  <w:r w:rsidRPr="004B0706">
                    <w:t>.</w:t>
                  </w:r>
                </w:p>
              </w:tc>
            </w:tr>
          </w:tbl>
          <w:p w:rsidR="004B0706" w:rsidRPr="004B0706" w:rsidRDefault="004B0706" w:rsidP="00320494">
            <w:pPr>
              <w:spacing w:after="0"/>
            </w:pPr>
          </w:p>
        </w:tc>
        <w:tc>
          <w:tcPr>
            <w:tcW w:w="220" w:type="dxa"/>
          </w:tcPr>
          <w:p w:rsidR="004B0706" w:rsidRPr="004B0706" w:rsidRDefault="004B0706" w:rsidP="00320494">
            <w:pPr>
              <w:spacing w:after="0"/>
            </w:pPr>
          </w:p>
        </w:tc>
      </w:tr>
    </w:tbl>
    <w:p w:rsidR="004B0706" w:rsidRDefault="004B0706" w:rsidP="004B0706">
      <w:pPr>
        <w:spacing w:after="0"/>
        <w:rPr>
          <w:b/>
          <w:bCs/>
        </w:rPr>
      </w:pPr>
    </w:p>
    <w:p w:rsidR="004B0706" w:rsidRDefault="004B0706" w:rsidP="004B0706">
      <w:pPr>
        <w:spacing w:after="0"/>
        <w:rPr>
          <w:b/>
          <w:bCs/>
        </w:rPr>
      </w:pPr>
    </w:p>
    <w:p w:rsidR="004B0706" w:rsidRDefault="004B0706" w:rsidP="004B0706">
      <w:pPr>
        <w:spacing w:after="0"/>
        <w:rPr>
          <w:b/>
          <w:bCs/>
        </w:rPr>
      </w:pPr>
    </w:p>
    <w:p w:rsidR="004B0706" w:rsidRDefault="004B0706" w:rsidP="004B0706">
      <w:pPr>
        <w:spacing w:after="0"/>
        <w:rPr>
          <w:b/>
          <w:bCs/>
        </w:rPr>
      </w:pPr>
    </w:p>
    <w:p w:rsidR="004B0706" w:rsidRDefault="004B0706" w:rsidP="004B0706">
      <w:pPr>
        <w:spacing w:after="0"/>
        <w:rPr>
          <w:b/>
          <w:bCs/>
        </w:rPr>
      </w:pPr>
    </w:p>
    <w:p w:rsidR="004B0706" w:rsidRDefault="004B0706" w:rsidP="004B0706">
      <w:pPr>
        <w:spacing w:after="0"/>
        <w:rPr>
          <w:b/>
          <w:bCs/>
        </w:rPr>
      </w:pPr>
    </w:p>
    <w:p w:rsidR="004B0706" w:rsidRPr="004B0706" w:rsidRDefault="004B0706" w:rsidP="004B0706">
      <w:pPr>
        <w:spacing w:after="0"/>
        <w:jc w:val="center"/>
        <w:rPr>
          <w:b/>
        </w:rPr>
      </w:pPr>
      <w:r w:rsidRPr="004B0706">
        <w:rPr>
          <w:b/>
          <w:bCs/>
        </w:rPr>
        <w:lastRenderedPageBreak/>
        <w:t>АКТ</w:t>
      </w:r>
    </w:p>
    <w:p w:rsidR="004B0706" w:rsidRPr="004B0706" w:rsidRDefault="004B0706" w:rsidP="004B0706">
      <w:pPr>
        <w:spacing w:after="0"/>
        <w:jc w:val="center"/>
        <w:rPr>
          <w:b/>
          <w:bCs/>
        </w:rPr>
      </w:pPr>
      <w:r w:rsidRPr="004B0706">
        <w:rPr>
          <w:b/>
          <w:bCs/>
        </w:rPr>
        <w:t>приема – передачи</w:t>
      </w:r>
    </w:p>
    <w:p w:rsidR="004B0706" w:rsidRPr="004B0706" w:rsidRDefault="004B0706" w:rsidP="004B0706">
      <w:pPr>
        <w:spacing w:after="0"/>
      </w:pPr>
      <w:r>
        <w:t>Курский район</w:t>
      </w:r>
      <w:r>
        <w:tab/>
      </w:r>
      <w:r>
        <w:tab/>
      </w:r>
      <w:r>
        <w:tab/>
      </w:r>
      <w:r>
        <w:tab/>
      </w:r>
      <w:r>
        <w:tab/>
      </w:r>
      <w:r>
        <w:tab/>
        <w:t xml:space="preserve">           </w:t>
      </w:r>
      <w:r w:rsidRPr="004B0706">
        <w:t>«__» ________ 2014 года</w:t>
      </w:r>
    </w:p>
    <w:p w:rsidR="004B0706" w:rsidRPr="004B0706" w:rsidRDefault="004B0706" w:rsidP="004B0706">
      <w:pPr>
        <w:spacing w:after="0"/>
      </w:pPr>
      <w:r w:rsidRPr="004B0706">
        <w:t>Курская область</w:t>
      </w:r>
    </w:p>
    <w:p w:rsidR="004B0706" w:rsidRPr="004B0706" w:rsidRDefault="004B0706" w:rsidP="004B0706">
      <w:pPr>
        <w:spacing w:after="0"/>
        <w:ind w:firstLine="720"/>
      </w:pPr>
    </w:p>
    <w:p w:rsidR="004B0706" w:rsidRPr="004B0706" w:rsidRDefault="004B0706" w:rsidP="004B0706">
      <w:pPr>
        <w:spacing w:after="0"/>
        <w:ind w:firstLine="720"/>
      </w:pPr>
      <w:r w:rsidRPr="004B0706">
        <w:t xml:space="preserve">Мы, нижеподписавшиеся: от лица Покупателя – глава </w:t>
      </w:r>
      <w:proofErr w:type="spellStart"/>
      <w:r w:rsidRPr="004B0706">
        <w:t>Нижнемедведицкого</w:t>
      </w:r>
      <w:proofErr w:type="spellEnd"/>
      <w:r w:rsidRPr="004B0706">
        <w:t xml:space="preserve"> сельсовета Курского района Курской области Мальцева Ивана Васильевича, действующий на основании Устава, и от Продавца – ______________________________________, составили настоящий Акт о нижеследующем:</w:t>
      </w:r>
    </w:p>
    <w:p w:rsidR="004B0706" w:rsidRPr="004B0706" w:rsidRDefault="004B0706" w:rsidP="004B0706">
      <w:pPr>
        <w:spacing w:after="0"/>
        <w:ind w:firstLine="720"/>
      </w:pPr>
      <w:r w:rsidRPr="004B0706">
        <w:t xml:space="preserve">1. </w:t>
      </w:r>
      <w:proofErr w:type="gramStart"/>
      <w:r w:rsidRPr="004B0706">
        <w:t>В соответствии со статьей 556 Гражданского кодекса РФ и Муниципальным контрактом купли-продажи квартиры Продавец передал, а Покупатель принял недвижимое имущество – жилое помещение в виде отдельной кварти</w:t>
      </w:r>
      <w:r>
        <w:t>ры (далее именуемое «_</w:t>
      </w:r>
      <w:r w:rsidRPr="004B0706">
        <w:t>_______________________________________________________________.</w:t>
      </w:r>
      <w:proofErr w:type="gramEnd"/>
    </w:p>
    <w:p w:rsidR="004B0706" w:rsidRPr="004B0706" w:rsidRDefault="004B0706" w:rsidP="004B0706">
      <w:pPr>
        <w:widowControl w:val="0"/>
        <w:autoSpaceDE w:val="0"/>
        <w:autoSpaceDN w:val="0"/>
        <w:adjustRightInd w:val="0"/>
        <w:spacing w:after="0"/>
        <w:ind w:firstLine="720"/>
        <w:rPr>
          <w:noProof/>
        </w:rPr>
      </w:pPr>
      <w:r w:rsidRPr="004B0706">
        <w:rPr>
          <w:noProof/>
        </w:rPr>
        <w:t xml:space="preserve">2. Характеристика  квартиры приведена в техническом паспорте квартиры. Квартира оборудована горячим и холодным водоснабжением, газоснабжением, канализацией, отоплением, электроснабжением.  </w:t>
      </w:r>
    </w:p>
    <w:p w:rsidR="004B0706" w:rsidRPr="004B0706" w:rsidRDefault="004B0706" w:rsidP="004B0706">
      <w:pPr>
        <w:widowControl w:val="0"/>
        <w:autoSpaceDE w:val="0"/>
        <w:autoSpaceDN w:val="0"/>
        <w:adjustRightInd w:val="0"/>
        <w:spacing w:after="0"/>
        <w:ind w:firstLine="720"/>
        <w:rPr>
          <w:noProof/>
        </w:rPr>
      </w:pPr>
      <w:r w:rsidRPr="004B0706">
        <w:rPr>
          <w:noProof/>
        </w:rPr>
        <w:t xml:space="preserve">Квартира, а также санитарно-техническое оборудование находятся в исправном  состоянии. </w:t>
      </w:r>
    </w:p>
    <w:p w:rsidR="004B0706" w:rsidRPr="004B0706" w:rsidRDefault="004B0706" w:rsidP="004B0706">
      <w:pPr>
        <w:widowControl w:val="0"/>
        <w:autoSpaceDE w:val="0"/>
        <w:autoSpaceDN w:val="0"/>
        <w:adjustRightInd w:val="0"/>
        <w:spacing w:after="0"/>
        <w:ind w:firstLine="720"/>
      </w:pPr>
      <w:r w:rsidRPr="004B0706">
        <w:rPr>
          <w:noProof/>
        </w:rPr>
        <w:t xml:space="preserve">3. </w:t>
      </w:r>
      <w:proofErr w:type="gramStart"/>
      <w:r w:rsidRPr="004B0706">
        <w:rPr>
          <w:noProof/>
        </w:rPr>
        <w:t>Покупатель принял вышеназванную Квартиру в том состоянии, в котором она есть на день подписания настоящего Акта, и оплатил Продавцам стоимость переданной квартиры в полной объеме.</w:t>
      </w:r>
      <w:proofErr w:type="gramEnd"/>
    </w:p>
    <w:p w:rsidR="004B0706" w:rsidRPr="004B0706" w:rsidRDefault="004B0706" w:rsidP="004B0706">
      <w:pPr>
        <w:widowControl w:val="0"/>
        <w:autoSpaceDE w:val="0"/>
        <w:autoSpaceDN w:val="0"/>
        <w:adjustRightInd w:val="0"/>
        <w:spacing w:after="0"/>
        <w:ind w:firstLine="720"/>
      </w:pPr>
      <w:r w:rsidRPr="004B0706">
        <w:rPr>
          <w:noProof/>
        </w:rPr>
        <w:t>4. Настоящим Актом каждая из сторон Муниципального контракта подтверждает,  что обязательства сторон выполнены, расчет произведен полностью, у сторон нет друг к другу претензий по существу Муниципального контракта.</w:t>
      </w:r>
    </w:p>
    <w:p w:rsidR="004B0706" w:rsidRPr="004B0706" w:rsidRDefault="004B0706" w:rsidP="004B0706">
      <w:pPr>
        <w:autoSpaceDE w:val="0"/>
        <w:autoSpaceDN w:val="0"/>
        <w:adjustRightInd w:val="0"/>
        <w:spacing w:after="0"/>
        <w:ind w:firstLine="720"/>
      </w:pPr>
      <w:r w:rsidRPr="004B0706">
        <w:rPr>
          <w:noProof/>
        </w:rPr>
        <w:t>5. Настоящий Акт составлен в ______ экземплярах, один из которых находятся у Продавца, один у Покупателя и один</w:t>
      </w:r>
      <w:r w:rsidRPr="004B0706">
        <w:t xml:space="preserve"> в регистрирующем органе.</w:t>
      </w:r>
    </w:p>
    <w:p w:rsidR="004B0706" w:rsidRPr="004B0706" w:rsidRDefault="004B0706" w:rsidP="004B0706">
      <w:pPr>
        <w:autoSpaceDE w:val="0"/>
        <w:autoSpaceDN w:val="0"/>
        <w:adjustRightInd w:val="0"/>
        <w:spacing w:after="0"/>
        <w:ind w:firstLine="720"/>
      </w:pPr>
    </w:p>
    <w:tbl>
      <w:tblPr>
        <w:tblW w:w="0" w:type="auto"/>
        <w:jc w:val="center"/>
        <w:tblLook w:val="0000" w:firstRow="0" w:lastRow="0" w:firstColumn="0" w:lastColumn="0" w:noHBand="0" w:noVBand="0"/>
      </w:tblPr>
      <w:tblGrid>
        <w:gridCol w:w="9122"/>
        <w:gridCol w:w="222"/>
      </w:tblGrid>
      <w:tr w:rsidR="004B0706" w:rsidRPr="004B0706" w:rsidTr="00320494">
        <w:trPr>
          <w:trHeight w:val="3876"/>
          <w:jc w:val="center"/>
        </w:trPr>
        <w:tc>
          <w:tcPr>
            <w:tcW w:w="9633" w:type="dxa"/>
          </w:tcPr>
          <w:tbl>
            <w:tblPr>
              <w:tblW w:w="9634" w:type="dxa"/>
              <w:tblLook w:val="0000" w:firstRow="0" w:lastRow="0" w:firstColumn="0" w:lastColumn="0" w:noHBand="0" w:noVBand="0"/>
            </w:tblPr>
            <w:tblGrid>
              <w:gridCol w:w="4817"/>
              <w:gridCol w:w="4817"/>
            </w:tblGrid>
            <w:tr w:rsidR="004B0706" w:rsidRPr="004B0706" w:rsidTr="00320494">
              <w:tc>
                <w:tcPr>
                  <w:tcW w:w="4817" w:type="dxa"/>
                  <w:shd w:val="clear" w:color="auto" w:fill="auto"/>
                </w:tcPr>
                <w:p w:rsidR="004B0706" w:rsidRPr="004B0706" w:rsidRDefault="004B0706" w:rsidP="00320494">
                  <w:pPr>
                    <w:snapToGrid w:val="0"/>
                    <w:jc w:val="center"/>
                    <w:rPr>
                      <w:b/>
                    </w:rPr>
                  </w:pPr>
                  <w:r w:rsidRPr="004B0706">
                    <w:rPr>
                      <w:b/>
                    </w:rPr>
                    <w:t>ПОКУПАТЕЛЬ:</w:t>
                  </w:r>
                </w:p>
                <w:p w:rsidR="004B0706" w:rsidRPr="004B0706" w:rsidRDefault="004B0706" w:rsidP="00320494">
                  <w:pPr>
                    <w:autoSpaceDE w:val="0"/>
                    <w:rPr>
                      <w:rFonts w:eastAsia="Times New Roman CYR"/>
                    </w:rPr>
                  </w:pPr>
                  <w:r w:rsidRPr="004B0706">
                    <w:rPr>
                      <w:b/>
                    </w:rPr>
                    <w:t xml:space="preserve">Администрация </w:t>
                  </w:r>
                  <w:proofErr w:type="spellStart"/>
                  <w:r w:rsidRPr="004B0706">
                    <w:rPr>
                      <w:b/>
                    </w:rPr>
                    <w:t>Нижнемедведицкого</w:t>
                  </w:r>
                  <w:proofErr w:type="spellEnd"/>
                  <w:r w:rsidRPr="004B0706">
                    <w:rPr>
                      <w:b/>
                    </w:rPr>
                    <w:t xml:space="preserve"> сельсовета Курского района Курской области</w:t>
                  </w:r>
                  <w:r w:rsidRPr="004B0706">
                    <w:rPr>
                      <w:rFonts w:eastAsia="Times New Roman CYR"/>
                    </w:rPr>
                    <w:t xml:space="preserve"> </w:t>
                  </w:r>
                </w:p>
                <w:p w:rsidR="004B0706" w:rsidRPr="004B0706" w:rsidRDefault="004B0706" w:rsidP="00320494">
                  <w:r w:rsidRPr="004B0706">
                    <w:t>305504, Курская область, Курский район, д. В. Медведица,  ул. Советская,19 а</w:t>
                  </w:r>
                </w:p>
                <w:p w:rsidR="004B0706" w:rsidRPr="004B0706" w:rsidRDefault="004B0706" w:rsidP="00320494">
                  <w:r w:rsidRPr="004B0706">
                    <w:t>ИНН /КПП 4611000756/461101001</w:t>
                  </w:r>
                </w:p>
                <w:p w:rsidR="004B0706" w:rsidRPr="004B0706" w:rsidRDefault="004B0706" w:rsidP="00320494">
                  <w:r w:rsidRPr="004B0706">
                    <w:t>ОГРН 1024600617601</w:t>
                  </w:r>
                </w:p>
                <w:p w:rsidR="004B0706" w:rsidRPr="004B0706" w:rsidRDefault="004B0706" w:rsidP="00320494">
                  <w:proofErr w:type="gramStart"/>
                  <w:r w:rsidRPr="004B0706">
                    <w:t>р</w:t>
                  </w:r>
                  <w:proofErr w:type="gramEnd"/>
                  <w:r w:rsidRPr="004B0706">
                    <w:t>/с 40101810600000010001 Отделение г. Курск</w:t>
                  </w:r>
                </w:p>
                <w:p w:rsidR="004B0706" w:rsidRPr="004B0706" w:rsidRDefault="004B0706" w:rsidP="00320494">
                  <w:r w:rsidRPr="004B0706">
                    <w:t>БИК 043807001</w:t>
                  </w:r>
                </w:p>
              </w:tc>
              <w:tc>
                <w:tcPr>
                  <w:tcW w:w="4817" w:type="dxa"/>
                  <w:shd w:val="clear" w:color="auto" w:fill="auto"/>
                </w:tcPr>
                <w:p w:rsidR="004B0706" w:rsidRPr="004B0706" w:rsidRDefault="004B0706" w:rsidP="00320494">
                  <w:pPr>
                    <w:snapToGrid w:val="0"/>
                    <w:jc w:val="center"/>
                    <w:rPr>
                      <w:b/>
                    </w:rPr>
                  </w:pPr>
                  <w:r w:rsidRPr="004B0706">
                    <w:rPr>
                      <w:b/>
                    </w:rPr>
                    <w:t>ПРОДАВЕЦ:</w:t>
                  </w:r>
                </w:p>
                <w:p w:rsidR="004B0706" w:rsidRPr="004B0706" w:rsidRDefault="004B0706" w:rsidP="00320494">
                  <w:pPr>
                    <w:snapToGrid w:val="0"/>
                  </w:pPr>
                </w:p>
              </w:tc>
            </w:tr>
            <w:tr w:rsidR="004B0706" w:rsidRPr="004B0706" w:rsidTr="00320494">
              <w:trPr>
                <w:trHeight w:val="511"/>
              </w:trPr>
              <w:tc>
                <w:tcPr>
                  <w:tcW w:w="4817" w:type="dxa"/>
                </w:tcPr>
                <w:p w:rsidR="004B0706" w:rsidRPr="004B0706" w:rsidRDefault="004B0706" w:rsidP="00320494">
                  <w:r w:rsidRPr="004B0706">
                    <w:rPr>
                      <w:b/>
                      <w:bCs/>
                    </w:rPr>
                    <w:t xml:space="preserve">Глава </w:t>
                  </w:r>
                  <w:proofErr w:type="spellStart"/>
                  <w:r w:rsidRPr="004B0706">
                    <w:rPr>
                      <w:b/>
                      <w:bCs/>
                    </w:rPr>
                    <w:t>Нижнемедведицкого</w:t>
                  </w:r>
                  <w:proofErr w:type="spellEnd"/>
                  <w:r w:rsidRPr="004B0706">
                    <w:rPr>
                      <w:b/>
                      <w:bCs/>
                    </w:rPr>
                    <w:t xml:space="preserve"> сельсовета Курского района Курской области</w:t>
                  </w:r>
                </w:p>
              </w:tc>
              <w:tc>
                <w:tcPr>
                  <w:tcW w:w="4817" w:type="dxa"/>
                  <w:shd w:val="clear" w:color="auto" w:fill="auto"/>
                </w:tcPr>
                <w:p w:rsidR="004B0706" w:rsidRPr="004B0706" w:rsidRDefault="004B0706" w:rsidP="00320494">
                  <w:pPr>
                    <w:snapToGrid w:val="0"/>
                  </w:pPr>
                </w:p>
              </w:tc>
            </w:tr>
            <w:tr w:rsidR="004B0706" w:rsidRPr="004B0706" w:rsidTr="00320494">
              <w:tc>
                <w:tcPr>
                  <w:tcW w:w="4817" w:type="dxa"/>
                </w:tcPr>
                <w:p w:rsidR="004B0706" w:rsidRPr="004B0706" w:rsidRDefault="004B0706" w:rsidP="00320494">
                  <w:pPr>
                    <w:ind w:firstLine="34"/>
                  </w:pPr>
                  <w:r w:rsidRPr="004B0706">
                    <w:t xml:space="preserve">________________________ </w:t>
                  </w:r>
                  <w:r w:rsidRPr="004B0706">
                    <w:rPr>
                      <w:b/>
                    </w:rPr>
                    <w:t>И.В. Мальцев</w:t>
                  </w:r>
                </w:p>
              </w:tc>
              <w:tc>
                <w:tcPr>
                  <w:tcW w:w="4817" w:type="dxa"/>
                  <w:shd w:val="clear" w:color="auto" w:fill="auto"/>
                </w:tcPr>
                <w:p w:rsidR="004B0706" w:rsidRPr="004B0706" w:rsidRDefault="004B0706" w:rsidP="00320494">
                  <w:r w:rsidRPr="004B0706">
                    <w:t xml:space="preserve">_______________ </w:t>
                  </w:r>
                  <w:r w:rsidRPr="004B0706">
                    <w:rPr>
                      <w:b/>
                    </w:rPr>
                    <w:t>/ ________________</w:t>
                  </w:r>
                </w:p>
              </w:tc>
            </w:tr>
            <w:tr w:rsidR="004B0706" w:rsidRPr="004B0706" w:rsidTr="00320494">
              <w:trPr>
                <w:trHeight w:val="366"/>
              </w:trPr>
              <w:tc>
                <w:tcPr>
                  <w:tcW w:w="4817" w:type="dxa"/>
                </w:tcPr>
                <w:p w:rsidR="004B0706" w:rsidRPr="004B0706" w:rsidRDefault="004B0706" w:rsidP="00320494">
                  <w:proofErr w:type="spellStart"/>
                  <w:r w:rsidRPr="004B0706">
                    <w:t>м.п</w:t>
                  </w:r>
                  <w:proofErr w:type="spellEnd"/>
                  <w:r w:rsidRPr="004B0706">
                    <w:t>.</w:t>
                  </w:r>
                </w:p>
              </w:tc>
              <w:tc>
                <w:tcPr>
                  <w:tcW w:w="4817" w:type="dxa"/>
                  <w:shd w:val="clear" w:color="auto" w:fill="auto"/>
                </w:tcPr>
                <w:p w:rsidR="004B0706" w:rsidRPr="004B0706" w:rsidRDefault="004B0706" w:rsidP="00320494">
                  <w:pPr>
                    <w:snapToGrid w:val="0"/>
                  </w:pPr>
                  <w:proofErr w:type="spellStart"/>
                  <w:r w:rsidRPr="004B0706">
                    <w:t>м.п</w:t>
                  </w:r>
                  <w:proofErr w:type="spellEnd"/>
                  <w:r w:rsidRPr="004B0706">
                    <w:t>.</w:t>
                  </w:r>
                </w:p>
              </w:tc>
            </w:tr>
          </w:tbl>
          <w:p w:rsidR="004B0706" w:rsidRPr="004B0706" w:rsidRDefault="004B0706" w:rsidP="00320494">
            <w:pPr>
              <w:spacing w:after="0"/>
            </w:pPr>
          </w:p>
        </w:tc>
        <w:tc>
          <w:tcPr>
            <w:tcW w:w="220" w:type="dxa"/>
          </w:tcPr>
          <w:p w:rsidR="004B0706" w:rsidRPr="004B0706" w:rsidRDefault="004B0706" w:rsidP="00320494">
            <w:pPr>
              <w:spacing w:after="0"/>
            </w:pPr>
          </w:p>
        </w:tc>
      </w:tr>
    </w:tbl>
    <w:p w:rsidR="00333DF3" w:rsidRPr="004B0706" w:rsidRDefault="00333DF3"/>
    <w:sectPr w:rsidR="00333DF3" w:rsidRPr="004B0706" w:rsidSect="002068B4">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3C" w:rsidRDefault="00653F3C">
      <w:pPr>
        <w:spacing w:after="0"/>
      </w:pPr>
      <w:r>
        <w:separator/>
      </w:r>
    </w:p>
  </w:endnote>
  <w:endnote w:type="continuationSeparator" w:id="0">
    <w:p w:rsidR="00653F3C" w:rsidRDefault="00653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38" w:rsidRDefault="008C6A8A"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6F38" w:rsidRDefault="00653F3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38" w:rsidRDefault="008C6A8A"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23DB">
      <w:rPr>
        <w:rStyle w:val="a6"/>
        <w:noProof/>
      </w:rPr>
      <w:t>34</w:t>
    </w:r>
    <w:r>
      <w:rPr>
        <w:rStyle w:val="a6"/>
      </w:rPr>
      <w:fldChar w:fldCharType="end"/>
    </w:r>
  </w:p>
  <w:p w:rsidR="00296F38" w:rsidRDefault="00653F3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3C" w:rsidRDefault="00653F3C">
      <w:pPr>
        <w:spacing w:after="0"/>
      </w:pPr>
      <w:r>
        <w:separator/>
      </w:r>
    </w:p>
  </w:footnote>
  <w:footnote w:type="continuationSeparator" w:id="0">
    <w:p w:rsidR="00653F3C" w:rsidRDefault="00653F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03"/>
    <w:rsid w:val="00001492"/>
    <w:rsid w:val="000523DB"/>
    <w:rsid w:val="002068B4"/>
    <w:rsid w:val="00233290"/>
    <w:rsid w:val="00333DF3"/>
    <w:rsid w:val="00351057"/>
    <w:rsid w:val="00411103"/>
    <w:rsid w:val="004B0706"/>
    <w:rsid w:val="00570B51"/>
    <w:rsid w:val="00653F3C"/>
    <w:rsid w:val="00694849"/>
    <w:rsid w:val="008C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B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B070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4B0706"/>
    <w:pPr>
      <w:keepNext/>
      <w:numPr>
        <w:ilvl w:val="1"/>
        <w:numId w:val="1"/>
      </w:numPr>
      <w:jc w:val="center"/>
      <w:outlineLvl w:val="1"/>
    </w:pPr>
    <w:rPr>
      <w:b/>
      <w:bCs/>
      <w:sz w:val="30"/>
      <w:szCs w:val="30"/>
    </w:rPr>
  </w:style>
  <w:style w:type="paragraph" w:styleId="3">
    <w:name w:val="heading 3"/>
    <w:aliases w:val="H3"/>
    <w:basedOn w:val="a"/>
    <w:next w:val="a"/>
    <w:link w:val="30"/>
    <w:qFormat/>
    <w:rsid w:val="004B0706"/>
    <w:pPr>
      <w:keepNext/>
      <w:numPr>
        <w:ilvl w:val="2"/>
        <w:numId w:val="1"/>
      </w:numPr>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8B4"/>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070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4B0706"/>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4B0706"/>
    <w:rPr>
      <w:rFonts w:ascii="Arial" w:eastAsia="Times New Roman" w:hAnsi="Arial" w:cs="Arial"/>
      <w:b/>
      <w:bCs/>
      <w:sz w:val="24"/>
      <w:szCs w:val="24"/>
      <w:lang w:eastAsia="ru-RU"/>
    </w:rPr>
  </w:style>
  <w:style w:type="paragraph" w:customStyle="1" w:styleId="ConsPlusNormal">
    <w:name w:val="ConsPlusNormal"/>
    <w:link w:val="ConsPlusNormal0"/>
    <w:rsid w:val="004B0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aliases w:val=" Знак"/>
    <w:basedOn w:val="a"/>
    <w:link w:val="a5"/>
    <w:uiPriority w:val="99"/>
    <w:rsid w:val="004B0706"/>
    <w:pPr>
      <w:tabs>
        <w:tab w:val="center" w:pos="4677"/>
        <w:tab w:val="right" w:pos="9355"/>
      </w:tabs>
    </w:pPr>
    <w:rPr>
      <w:lang w:val="x-none" w:eastAsia="x-none"/>
    </w:rPr>
  </w:style>
  <w:style w:type="character" w:customStyle="1" w:styleId="a5">
    <w:name w:val="Нижний колонтитул Знак"/>
    <w:aliases w:val=" Знак Знак"/>
    <w:basedOn w:val="a0"/>
    <w:link w:val="a4"/>
    <w:uiPriority w:val="99"/>
    <w:rsid w:val="004B0706"/>
    <w:rPr>
      <w:rFonts w:ascii="Times New Roman" w:eastAsia="Times New Roman" w:hAnsi="Times New Roman" w:cs="Times New Roman"/>
      <w:sz w:val="24"/>
      <w:szCs w:val="24"/>
      <w:lang w:val="x-none" w:eastAsia="x-none"/>
    </w:rPr>
  </w:style>
  <w:style w:type="character" w:styleId="a6">
    <w:name w:val="page number"/>
    <w:basedOn w:val="a0"/>
    <w:rsid w:val="004B0706"/>
  </w:style>
  <w:style w:type="paragraph" w:styleId="a7">
    <w:name w:val="List Paragraph"/>
    <w:basedOn w:val="a"/>
    <w:uiPriority w:val="34"/>
    <w:qFormat/>
    <w:rsid w:val="004B0706"/>
    <w:pPr>
      <w:spacing w:after="0"/>
      <w:ind w:left="720"/>
      <w:jc w:val="left"/>
    </w:pPr>
  </w:style>
  <w:style w:type="character" w:customStyle="1" w:styleId="ConsPlusNormal0">
    <w:name w:val="ConsPlusNormal Знак"/>
    <w:link w:val="ConsPlusNormal"/>
    <w:locked/>
    <w:rsid w:val="004B0706"/>
    <w:rPr>
      <w:rFonts w:ascii="Arial" w:eastAsia="Times New Roman" w:hAnsi="Arial" w:cs="Arial"/>
      <w:sz w:val="20"/>
      <w:szCs w:val="20"/>
      <w:lang w:eastAsia="ru-RU"/>
    </w:rPr>
  </w:style>
  <w:style w:type="paragraph" w:styleId="a8">
    <w:name w:val="Body Text Indent"/>
    <w:basedOn w:val="a"/>
    <w:link w:val="a9"/>
    <w:rsid w:val="004B0706"/>
    <w:pPr>
      <w:spacing w:after="120"/>
      <w:ind w:left="283"/>
    </w:pPr>
  </w:style>
  <w:style w:type="character" w:customStyle="1" w:styleId="a9">
    <w:name w:val="Основной текст с отступом Знак"/>
    <w:basedOn w:val="a0"/>
    <w:link w:val="a8"/>
    <w:rsid w:val="004B0706"/>
    <w:rPr>
      <w:rFonts w:ascii="Times New Roman" w:eastAsia="Times New Roman" w:hAnsi="Times New Roman" w:cs="Times New Roman"/>
      <w:sz w:val="24"/>
      <w:szCs w:val="24"/>
      <w:lang w:eastAsia="ru-RU"/>
    </w:rPr>
  </w:style>
  <w:style w:type="paragraph" w:customStyle="1" w:styleId="aa">
    <w:name w:val="Подраздел"/>
    <w:basedOn w:val="a"/>
    <w:semiHidden/>
    <w:rsid w:val="004B0706"/>
    <w:pPr>
      <w:suppressAutoHyphens/>
      <w:spacing w:before="240" w:after="120"/>
      <w:jc w:val="center"/>
    </w:pPr>
    <w:rPr>
      <w:rFonts w:ascii="TimesDL" w:hAnsi="TimesDL"/>
      <w:b/>
      <w:smallCaps/>
      <w:spacing w:val="-2"/>
      <w:szCs w:val="20"/>
    </w:rPr>
  </w:style>
  <w:style w:type="paragraph" w:customStyle="1" w:styleId="Default">
    <w:name w:val="Default"/>
    <w:rsid w:val="004B07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07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Balloon Text"/>
    <w:basedOn w:val="a"/>
    <w:link w:val="ac"/>
    <w:uiPriority w:val="99"/>
    <w:semiHidden/>
    <w:unhideWhenUsed/>
    <w:rsid w:val="004B0706"/>
    <w:pPr>
      <w:spacing w:after="0"/>
    </w:pPr>
    <w:rPr>
      <w:rFonts w:ascii="Tahoma" w:hAnsi="Tahoma" w:cs="Tahoma"/>
      <w:sz w:val="16"/>
      <w:szCs w:val="16"/>
    </w:rPr>
  </w:style>
  <w:style w:type="character" w:customStyle="1" w:styleId="ac">
    <w:name w:val="Текст выноски Знак"/>
    <w:basedOn w:val="a0"/>
    <w:link w:val="ab"/>
    <w:uiPriority w:val="99"/>
    <w:semiHidden/>
    <w:rsid w:val="004B07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B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B070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4B0706"/>
    <w:pPr>
      <w:keepNext/>
      <w:numPr>
        <w:ilvl w:val="1"/>
        <w:numId w:val="1"/>
      </w:numPr>
      <w:jc w:val="center"/>
      <w:outlineLvl w:val="1"/>
    </w:pPr>
    <w:rPr>
      <w:b/>
      <w:bCs/>
      <w:sz w:val="30"/>
      <w:szCs w:val="30"/>
    </w:rPr>
  </w:style>
  <w:style w:type="paragraph" w:styleId="3">
    <w:name w:val="heading 3"/>
    <w:aliases w:val="H3"/>
    <w:basedOn w:val="a"/>
    <w:next w:val="a"/>
    <w:link w:val="30"/>
    <w:qFormat/>
    <w:rsid w:val="004B0706"/>
    <w:pPr>
      <w:keepNext/>
      <w:numPr>
        <w:ilvl w:val="2"/>
        <w:numId w:val="1"/>
      </w:numPr>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8B4"/>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B070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4B0706"/>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4B0706"/>
    <w:rPr>
      <w:rFonts w:ascii="Arial" w:eastAsia="Times New Roman" w:hAnsi="Arial" w:cs="Arial"/>
      <w:b/>
      <w:bCs/>
      <w:sz w:val="24"/>
      <w:szCs w:val="24"/>
      <w:lang w:eastAsia="ru-RU"/>
    </w:rPr>
  </w:style>
  <w:style w:type="paragraph" w:customStyle="1" w:styleId="ConsPlusNormal">
    <w:name w:val="ConsPlusNormal"/>
    <w:link w:val="ConsPlusNormal0"/>
    <w:rsid w:val="004B0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aliases w:val=" Знак"/>
    <w:basedOn w:val="a"/>
    <w:link w:val="a5"/>
    <w:uiPriority w:val="99"/>
    <w:rsid w:val="004B0706"/>
    <w:pPr>
      <w:tabs>
        <w:tab w:val="center" w:pos="4677"/>
        <w:tab w:val="right" w:pos="9355"/>
      </w:tabs>
    </w:pPr>
    <w:rPr>
      <w:lang w:val="x-none" w:eastAsia="x-none"/>
    </w:rPr>
  </w:style>
  <w:style w:type="character" w:customStyle="1" w:styleId="a5">
    <w:name w:val="Нижний колонтитул Знак"/>
    <w:aliases w:val=" Знак Знак"/>
    <w:basedOn w:val="a0"/>
    <w:link w:val="a4"/>
    <w:uiPriority w:val="99"/>
    <w:rsid w:val="004B0706"/>
    <w:rPr>
      <w:rFonts w:ascii="Times New Roman" w:eastAsia="Times New Roman" w:hAnsi="Times New Roman" w:cs="Times New Roman"/>
      <w:sz w:val="24"/>
      <w:szCs w:val="24"/>
      <w:lang w:val="x-none" w:eastAsia="x-none"/>
    </w:rPr>
  </w:style>
  <w:style w:type="character" w:styleId="a6">
    <w:name w:val="page number"/>
    <w:basedOn w:val="a0"/>
    <w:rsid w:val="004B0706"/>
  </w:style>
  <w:style w:type="paragraph" w:styleId="a7">
    <w:name w:val="List Paragraph"/>
    <w:basedOn w:val="a"/>
    <w:uiPriority w:val="34"/>
    <w:qFormat/>
    <w:rsid w:val="004B0706"/>
    <w:pPr>
      <w:spacing w:after="0"/>
      <w:ind w:left="720"/>
      <w:jc w:val="left"/>
    </w:pPr>
  </w:style>
  <w:style w:type="character" w:customStyle="1" w:styleId="ConsPlusNormal0">
    <w:name w:val="ConsPlusNormal Знак"/>
    <w:link w:val="ConsPlusNormal"/>
    <w:locked/>
    <w:rsid w:val="004B0706"/>
    <w:rPr>
      <w:rFonts w:ascii="Arial" w:eastAsia="Times New Roman" w:hAnsi="Arial" w:cs="Arial"/>
      <w:sz w:val="20"/>
      <w:szCs w:val="20"/>
      <w:lang w:eastAsia="ru-RU"/>
    </w:rPr>
  </w:style>
  <w:style w:type="paragraph" w:styleId="a8">
    <w:name w:val="Body Text Indent"/>
    <w:basedOn w:val="a"/>
    <w:link w:val="a9"/>
    <w:rsid w:val="004B0706"/>
    <w:pPr>
      <w:spacing w:after="120"/>
      <w:ind w:left="283"/>
    </w:pPr>
  </w:style>
  <w:style w:type="character" w:customStyle="1" w:styleId="a9">
    <w:name w:val="Основной текст с отступом Знак"/>
    <w:basedOn w:val="a0"/>
    <w:link w:val="a8"/>
    <w:rsid w:val="004B0706"/>
    <w:rPr>
      <w:rFonts w:ascii="Times New Roman" w:eastAsia="Times New Roman" w:hAnsi="Times New Roman" w:cs="Times New Roman"/>
      <w:sz w:val="24"/>
      <w:szCs w:val="24"/>
      <w:lang w:eastAsia="ru-RU"/>
    </w:rPr>
  </w:style>
  <w:style w:type="paragraph" w:customStyle="1" w:styleId="aa">
    <w:name w:val="Подраздел"/>
    <w:basedOn w:val="a"/>
    <w:semiHidden/>
    <w:rsid w:val="004B0706"/>
    <w:pPr>
      <w:suppressAutoHyphens/>
      <w:spacing w:before="240" w:after="120"/>
      <w:jc w:val="center"/>
    </w:pPr>
    <w:rPr>
      <w:rFonts w:ascii="TimesDL" w:hAnsi="TimesDL"/>
      <w:b/>
      <w:smallCaps/>
      <w:spacing w:val="-2"/>
      <w:szCs w:val="20"/>
    </w:rPr>
  </w:style>
  <w:style w:type="paragraph" w:customStyle="1" w:styleId="Default">
    <w:name w:val="Default"/>
    <w:rsid w:val="004B07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07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b">
    <w:name w:val="Balloon Text"/>
    <w:basedOn w:val="a"/>
    <w:link w:val="ac"/>
    <w:uiPriority w:val="99"/>
    <w:semiHidden/>
    <w:unhideWhenUsed/>
    <w:rsid w:val="004B0706"/>
    <w:pPr>
      <w:spacing w:after="0"/>
    </w:pPr>
    <w:rPr>
      <w:rFonts w:ascii="Tahoma" w:hAnsi="Tahoma" w:cs="Tahoma"/>
      <w:sz w:val="16"/>
      <w:szCs w:val="16"/>
    </w:rPr>
  </w:style>
  <w:style w:type="character" w:customStyle="1" w:styleId="ac">
    <w:name w:val="Текст выноски Знак"/>
    <w:basedOn w:val="a0"/>
    <w:link w:val="ab"/>
    <w:uiPriority w:val="99"/>
    <w:semiHidden/>
    <w:rsid w:val="004B07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AA6DECDFED23349DA07555E7CE3728E4B78634835EDBCE2DDCF07FEFEBCFA275C1CB04559Cq038G" TargetMode="External"/><Relationship Id="rId18" Type="http://schemas.openxmlformats.org/officeDocument/2006/relationships/hyperlink" Target="consultantplus://offline/ref=9B45F0216E152CE23729551729572E8EC16196339A598EEB5C5D27840CCD090EE0E81BF0194494ADQ1f7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5AA6DECDFED23349DA07555E7CE3728E4B68D368C5FDBCE2DDCF07FEFEBCFA275C1CB0055q93CG" TargetMode="External"/><Relationship Id="rId17" Type="http://schemas.openxmlformats.org/officeDocument/2006/relationships/hyperlink" Target="consultantplus://offline/ref=05CF46557EDB6B0852C6A826CC5DFEB0D14CB5EF4EF8C23B485DD812CB0EA5BE9092F93AA1087E19g33AH" TargetMode="External"/><Relationship Id="rId2" Type="http://schemas.openxmlformats.org/officeDocument/2006/relationships/numbering" Target="numbering.xml"/><Relationship Id="rId16" Type="http://schemas.openxmlformats.org/officeDocument/2006/relationships/hyperlink" Target="consultantplus://offline/ref=05CF46557EDB6B0852C6A826CC5DFEB0D14CB5EF4EF8C23B485DD812CB0EA5BE9092F93AA1087E19g33A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F6891EA4C2161FE4E4AD799E1BCA42B5DBF79A6ACE4F9D05D71541CE7F2C694BBBEFBB665521C78k9G" TargetMode="External"/><Relationship Id="rId5" Type="http://schemas.openxmlformats.org/officeDocument/2006/relationships/settings" Target="settings.xml"/><Relationship Id="rId15" Type="http://schemas.openxmlformats.org/officeDocument/2006/relationships/hyperlink" Target="consultantplus://offline/ref=871E25E6DFD794CD4D9BEAEB058043FEA0B1C0E4E8B121FC63D01677AE56D76B4097F3FB5D0F5E44LBCAI" TargetMode="External"/><Relationship Id="rId23" Type="http://schemas.openxmlformats.org/officeDocument/2006/relationships/theme" Target="theme/theme1.xm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9B45F0216E152CE23729551729572E8EC16196339A598EEB5C5D27840CCD090EE0E81BF0194494ABQ1f1I" TargetMode="External"/><Relationship Id="rId4" Type="http://schemas.microsoft.com/office/2007/relationships/stylesWithEffects" Target="stylesWithEffect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05AA6DECDFED23349DA07555E7CE3728E4B78634835EDBCE2DDCF07FEFEBCFA275C1CB04559Eq03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AA5B-D028-4265-B686-AAB45A2A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2014-08-14T05:28:00Z</dcterms:created>
  <dcterms:modified xsi:type="dcterms:W3CDTF">2014-08-14T12:49:00Z</dcterms:modified>
</cp:coreProperties>
</file>