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A5" w:rsidRDefault="004408A5" w:rsidP="004408A5">
      <w:pPr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МУНИЦИПАЛЬНЫЙ  КОНТРАКТ  №</w:t>
      </w:r>
      <w:r w:rsidR="00D447F7">
        <w:rPr>
          <w:b/>
          <w:bCs/>
          <w:i/>
          <w:iCs/>
          <w:sz w:val="32"/>
          <w:szCs w:val="32"/>
        </w:rPr>
        <w:t>1</w:t>
      </w:r>
    </w:p>
    <w:p w:rsidR="004408A5" w:rsidRDefault="004408A5" w:rsidP="004408A5">
      <w:pPr>
        <w:jc w:val="center"/>
      </w:pPr>
      <w:r>
        <w:rPr>
          <w:b/>
          <w:i/>
          <w:sz w:val="28"/>
          <w:szCs w:val="28"/>
        </w:rPr>
        <w:t>Строительство</w:t>
      </w:r>
      <w:r>
        <w:t xml:space="preserve"> </w:t>
      </w:r>
      <w:r w:rsidR="00E76B8B" w:rsidRPr="00E76B8B">
        <w:rPr>
          <w:b/>
          <w:bCs/>
          <w:i/>
          <w:color w:val="000000" w:themeColor="text1"/>
          <w:sz w:val="28"/>
          <w:szCs w:val="28"/>
        </w:rPr>
        <w:t>дороги</w:t>
      </w:r>
      <w:r w:rsidR="007C6FBE" w:rsidRPr="00E76B8B">
        <w:rPr>
          <w:b/>
          <w:bCs/>
          <w:i/>
          <w:color w:val="000000" w:themeColor="text1"/>
          <w:sz w:val="28"/>
          <w:szCs w:val="28"/>
        </w:rPr>
        <w:t xml:space="preserve"> в д</w:t>
      </w:r>
      <w:proofErr w:type="gramStart"/>
      <w:r w:rsidR="007C6FBE" w:rsidRPr="00E76B8B">
        <w:rPr>
          <w:b/>
          <w:bCs/>
          <w:i/>
          <w:color w:val="000000" w:themeColor="text1"/>
          <w:sz w:val="28"/>
          <w:szCs w:val="28"/>
        </w:rPr>
        <w:t>.В</w:t>
      </w:r>
      <w:proofErr w:type="gramEnd"/>
      <w:r w:rsidR="007C6FBE" w:rsidRPr="00E76B8B">
        <w:rPr>
          <w:b/>
          <w:bCs/>
          <w:i/>
          <w:color w:val="000000" w:themeColor="text1"/>
          <w:sz w:val="28"/>
          <w:szCs w:val="28"/>
        </w:rPr>
        <w:t xml:space="preserve">ерхняя Медведица по ул.Советская от д.146 до д.160 </w:t>
      </w:r>
      <w:r w:rsidR="002822C8" w:rsidRPr="00E76B8B">
        <w:rPr>
          <w:b/>
          <w:bCs/>
          <w:i/>
          <w:color w:val="000000" w:themeColor="text1"/>
          <w:sz w:val="28"/>
          <w:szCs w:val="28"/>
        </w:rPr>
        <w:t>Курского района Курской области (1</w:t>
      </w:r>
      <w:r w:rsidR="007C6FBE" w:rsidRPr="00E76B8B">
        <w:rPr>
          <w:b/>
          <w:bCs/>
          <w:i/>
          <w:color w:val="000000" w:themeColor="text1"/>
          <w:sz w:val="28"/>
          <w:szCs w:val="28"/>
        </w:rPr>
        <w:t xml:space="preserve"> этап 0,2 км</w:t>
      </w:r>
      <w:r w:rsidR="002822C8" w:rsidRPr="00E76B8B">
        <w:rPr>
          <w:b/>
          <w:bCs/>
          <w:i/>
          <w:color w:val="000000" w:themeColor="text1"/>
          <w:sz w:val="28"/>
          <w:szCs w:val="28"/>
        </w:rPr>
        <w:t>)</w:t>
      </w:r>
    </w:p>
    <w:p w:rsidR="004408A5" w:rsidRDefault="004408A5" w:rsidP="004408A5">
      <w:r>
        <w:rPr>
          <w:b/>
          <w:bCs/>
          <w:sz w:val="18"/>
          <w:szCs w:val="18"/>
        </w:rPr>
        <w:t xml:space="preserve">  </w:t>
      </w:r>
      <w:r>
        <w:t>г. Курск                                                                                                         «</w:t>
      </w:r>
      <w:r w:rsidR="00D447F7">
        <w:t xml:space="preserve"> 03 </w:t>
      </w:r>
      <w:r>
        <w:t xml:space="preserve">» </w:t>
      </w:r>
      <w:r w:rsidR="00D447F7">
        <w:t>июня</w:t>
      </w:r>
      <w:r>
        <w:t xml:space="preserve">  201</w:t>
      </w:r>
      <w:r w:rsidR="000C5B61">
        <w:t>4</w:t>
      </w:r>
      <w:r>
        <w:t xml:space="preserve"> г. </w:t>
      </w:r>
    </w:p>
    <w:p w:rsidR="004408A5" w:rsidRDefault="004408A5" w:rsidP="004408A5">
      <w:pPr>
        <w:ind w:firstLine="709"/>
        <w:jc w:val="both"/>
      </w:pPr>
      <w:proofErr w:type="gramStart"/>
      <w:r>
        <w:rPr>
          <w:b/>
        </w:rPr>
        <w:t xml:space="preserve">Администрация </w:t>
      </w:r>
      <w:proofErr w:type="spellStart"/>
      <w:r w:rsidR="007C6FBE">
        <w:rPr>
          <w:b/>
        </w:rPr>
        <w:t>Нижнемедведиц</w:t>
      </w:r>
      <w:r w:rsidR="002822C8">
        <w:rPr>
          <w:b/>
        </w:rPr>
        <w:t>кого</w:t>
      </w:r>
      <w:proofErr w:type="spellEnd"/>
      <w:r w:rsidR="002822C8">
        <w:rPr>
          <w:b/>
        </w:rPr>
        <w:t xml:space="preserve"> сельсовета </w:t>
      </w:r>
      <w:r>
        <w:rPr>
          <w:b/>
        </w:rPr>
        <w:t>Курского района Курской области</w:t>
      </w:r>
      <w:r>
        <w:t xml:space="preserve">, далее именуемый </w:t>
      </w:r>
      <w:r>
        <w:rPr>
          <w:b/>
          <w:bCs/>
        </w:rPr>
        <w:t xml:space="preserve">«Заказчик», </w:t>
      </w:r>
      <w:r>
        <w:t>в лице</w:t>
      </w:r>
      <w:r>
        <w:rPr>
          <w:b/>
          <w:bCs/>
        </w:rPr>
        <w:t xml:space="preserve"> Главы</w:t>
      </w:r>
      <w:r w:rsidR="002822C8">
        <w:rPr>
          <w:b/>
          <w:bCs/>
        </w:rPr>
        <w:t xml:space="preserve"> сельсовета</w:t>
      </w:r>
      <w:r w:rsidR="007C6FBE">
        <w:rPr>
          <w:b/>
          <w:bCs/>
        </w:rPr>
        <w:t xml:space="preserve"> Мальцева Ивана Васильевича</w:t>
      </w:r>
      <w:r>
        <w:t xml:space="preserve">, действующего на основании </w:t>
      </w:r>
      <w:r>
        <w:rPr>
          <w:b/>
          <w:bCs/>
        </w:rPr>
        <w:t>Устава,</w:t>
      </w:r>
      <w:r>
        <w:t xml:space="preserve"> с одной стороны, и</w:t>
      </w:r>
      <w:r w:rsidR="00273C2B">
        <w:t xml:space="preserve"> </w:t>
      </w:r>
      <w:r w:rsidR="00273C2B" w:rsidRPr="00273C2B">
        <w:rPr>
          <w:b/>
        </w:rPr>
        <w:t>Закрытое акционерное общество «</w:t>
      </w:r>
      <w:proofErr w:type="spellStart"/>
      <w:r w:rsidR="00273C2B" w:rsidRPr="00273C2B">
        <w:rPr>
          <w:b/>
        </w:rPr>
        <w:t>Автодор</w:t>
      </w:r>
      <w:proofErr w:type="spellEnd"/>
      <w:r w:rsidR="00273C2B" w:rsidRPr="00273C2B">
        <w:rPr>
          <w:b/>
        </w:rPr>
        <w:t>»</w:t>
      </w:r>
      <w:r>
        <w:t>,</w:t>
      </w:r>
      <w:r>
        <w:rPr>
          <w:b/>
          <w:bCs/>
        </w:rPr>
        <w:t xml:space="preserve"> </w:t>
      </w:r>
      <w:r>
        <w:t xml:space="preserve">далее именуемое </w:t>
      </w:r>
      <w:r>
        <w:rPr>
          <w:b/>
          <w:bCs/>
        </w:rPr>
        <w:t>«Подрядчик»,</w:t>
      </w:r>
      <w:r>
        <w:t xml:space="preserve">  в лице</w:t>
      </w:r>
      <w:r w:rsidR="00273C2B" w:rsidRPr="00273C2B">
        <w:t xml:space="preserve"> </w:t>
      </w:r>
      <w:r w:rsidR="00273C2B" w:rsidRPr="00273C2B">
        <w:rPr>
          <w:b/>
        </w:rPr>
        <w:t>генерального директора Куркина Николая Степановича</w:t>
      </w:r>
      <w:r>
        <w:rPr>
          <w:b/>
          <w:bCs/>
        </w:rPr>
        <w:t>,</w:t>
      </w:r>
      <w:r>
        <w:rPr>
          <w:b/>
          <w:bCs/>
          <w:i/>
          <w:iCs/>
        </w:rPr>
        <w:t xml:space="preserve"> </w:t>
      </w:r>
      <w:r>
        <w:t>действующего на основании</w:t>
      </w:r>
      <w:r w:rsidR="00273C2B">
        <w:t xml:space="preserve"> Устава</w:t>
      </w:r>
      <w:r>
        <w:t>,</w:t>
      </w:r>
      <w:r>
        <w:rPr>
          <w:b/>
          <w:bCs/>
        </w:rPr>
        <w:t xml:space="preserve"> </w:t>
      </w:r>
      <w:r>
        <w:t>с другой стороны, с соблюдением тре</w:t>
      </w:r>
      <w:r w:rsidR="000C5B61">
        <w:t>бований Федерального закона от 05</w:t>
      </w:r>
      <w:r>
        <w:t>.0</w:t>
      </w:r>
      <w:r w:rsidR="000C5B61">
        <w:t>4.2013 г. № 4</w:t>
      </w:r>
      <w:r>
        <w:t xml:space="preserve">4-ФЗ «О </w:t>
      </w:r>
      <w:r w:rsidR="000C5B61">
        <w:t>контрактной системе в сфере</w:t>
      </w:r>
      <w:proofErr w:type="gramEnd"/>
      <w:r w:rsidR="000C5B61">
        <w:t xml:space="preserve"> закупок товаров, работ, услуг для обеспечения</w:t>
      </w:r>
      <w:r>
        <w:t xml:space="preserve"> государственных и муниципальных нужд» и иного законодательства Российской Федерации и Курской области, на </w:t>
      </w:r>
      <w:r w:rsidRPr="000C5B61">
        <w:t xml:space="preserve">основании </w:t>
      </w:r>
      <w:r w:rsidR="000C5B61" w:rsidRPr="000C5B61">
        <w:t>на основании протокола подведения итогов аукциона в электронной форме от «</w:t>
      </w:r>
      <w:r w:rsidR="00273C2B">
        <w:t>19</w:t>
      </w:r>
      <w:r w:rsidR="000C5B61" w:rsidRPr="000C5B61">
        <w:t xml:space="preserve">» </w:t>
      </w:r>
      <w:r w:rsidR="00273C2B">
        <w:t xml:space="preserve">мая </w:t>
      </w:r>
      <w:r w:rsidR="000C5B61" w:rsidRPr="000C5B61">
        <w:t>2014 года</w:t>
      </w:r>
      <w:r w:rsidRPr="000C5B61">
        <w:t>, заключили</w:t>
      </w:r>
      <w:r>
        <w:t xml:space="preserve"> настоящий Муниципальный контракт (далее по тексту – Контракт) о нижеследующем: </w:t>
      </w:r>
      <w:r w:rsidR="000C5B61">
        <w:t xml:space="preserve">  </w:t>
      </w:r>
    </w:p>
    <w:p w:rsidR="004408A5" w:rsidRDefault="004408A5" w:rsidP="004408A5">
      <w:pPr>
        <w:spacing w:before="80" w:after="80"/>
        <w:ind w:firstLine="85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1. ПРЕДМЕТ МУНИЦИПАЛЬНОГО КО</w:t>
      </w:r>
      <w:proofErr w:type="gramStart"/>
      <w:r>
        <w:rPr>
          <w:b/>
          <w:bCs/>
          <w:i/>
          <w:iCs/>
          <w:sz w:val="28"/>
          <w:szCs w:val="28"/>
        </w:rPr>
        <w:t>H</w:t>
      </w:r>
      <w:proofErr w:type="gramEnd"/>
      <w:r>
        <w:rPr>
          <w:b/>
          <w:bCs/>
          <w:i/>
          <w:iCs/>
          <w:sz w:val="28"/>
          <w:szCs w:val="28"/>
        </w:rPr>
        <w:t>ТРАКТА</w:t>
      </w:r>
    </w:p>
    <w:p w:rsidR="004408A5" w:rsidRDefault="004408A5" w:rsidP="004408A5">
      <w:pPr>
        <w:ind w:firstLine="851"/>
        <w:jc w:val="both"/>
      </w:pPr>
      <w:r>
        <w:t xml:space="preserve">1.1. </w:t>
      </w:r>
      <w:r>
        <w:rPr>
          <w:b/>
          <w:bCs/>
        </w:rPr>
        <w:t>Подрядчик</w:t>
      </w:r>
      <w:r>
        <w:t xml:space="preserve"> принимает на себя обязательства по выполнению работ по </w:t>
      </w:r>
      <w:r>
        <w:rPr>
          <w:b/>
          <w:i/>
        </w:rPr>
        <w:t>строительству</w:t>
      </w:r>
      <w:r>
        <w:t xml:space="preserve"> </w:t>
      </w:r>
      <w:r w:rsidR="00E76B8B" w:rsidRPr="00E76B8B">
        <w:rPr>
          <w:b/>
          <w:bCs/>
          <w:i/>
          <w:color w:val="000000" w:themeColor="text1"/>
          <w:sz w:val="24"/>
          <w:szCs w:val="24"/>
        </w:rPr>
        <w:t>дороги</w:t>
      </w:r>
      <w:r w:rsidR="007C6FBE" w:rsidRPr="00E76B8B">
        <w:rPr>
          <w:b/>
          <w:bCs/>
          <w:i/>
          <w:color w:val="000000" w:themeColor="text1"/>
          <w:sz w:val="24"/>
          <w:szCs w:val="24"/>
        </w:rPr>
        <w:t xml:space="preserve"> в д</w:t>
      </w:r>
      <w:proofErr w:type="gramStart"/>
      <w:r w:rsidR="007C6FBE" w:rsidRPr="00E76B8B">
        <w:rPr>
          <w:b/>
          <w:bCs/>
          <w:i/>
          <w:color w:val="000000" w:themeColor="text1"/>
          <w:sz w:val="24"/>
          <w:szCs w:val="24"/>
        </w:rPr>
        <w:t>.В</w:t>
      </w:r>
      <w:proofErr w:type="gramEnd"/>
      <w:r w:rsidR="007C6FBE" w:rsidRPr="00E76B8B">
        <w:rPr>
          <w:b/>
          <w:bCs/>
          <w:i/>
          <w:color w:val="000000" w:themeColor="text1"/>
          <w:sz w:val="24"/>
          <w:szCs w:val="24"/>
        </w:rPr>
        <w:t xml:space="preserve">ерхняя Медведица по ул.Советская от д.146 до д.160 </w:t>
      </w:r>
      <w:r w:rsidR="002822C8" w:rsidRPr="00E76B8B">
        <w:rPr>
          <w:b/>
          <w:bCs/>
          <w:i/>
          <w:color w:val="000000" w:themeColor="text1"/>
        </w:rPr>
        <w:t>Курского района Курской области (1</w:t>
      </w:r>
      <w:r w:rsidR="007C6FBE" w:rsidRPr="00E76B8B">
        <w:rPr>
          <w:b/>
          <w:bCs/>
          <w:i/>
          <w:color w:val="000000" w:themeColor="text1"/>
        </w:rPr>
        <w:t xml:space="preserve"> этап 0,2 км</w:t>
      </w:r>
      <w:r w:rsidR="002822C8" w:rsidRPr="00E76B8B">
        <w:rPr>
          <w:b/>
          <w:bCs/>
          <w:i/>
          <w:color w:val="000000" w:themeColor="text1"/>
        </w:rPr>
        <w:t>)</w:t>
      </w:r>
      <w:r w:rsidR="002822C8" w:rsidRPr="004570B7">
        <w:rPr>
          <w:bCs/>
          <w:i/>
          <w:color w:val="FF0000"/>
        </w:rPr>
        <w:t xml:space="preserve"> </w:t>
      </w:r>
      <w:r>
        <w:t xml:space="preserve">(далее по тексту - работы), а </w:t>
      </w:r>
      <w:r>
        <w:rPr>
          <w:b/>
          <w:bCs/>
        </w:rPr>
        <w:t xml:space="preserve">Заказчик </w:t>
      </w:r>
      <w:r>
        <w:t>берет на себя обязательства принять выполненные работы и оплатить их в соответствии с условиями настоящего Контракта.</w:t>
      </w:r>
    </w:p>
    <w:p w:rsidR="004408A5" w:rsidRDefault="004408A5" w:rsidP="004408A5">
      <w:pPr>
        <w:ind w:firstLine="810"/>
        <w:jc w:val="both"/>
      </w:pPr>
      <w:r>
        <w:t>1.2. Контроль над ходом и результатами реализации Контракта осуществляется в соответствии с принятыми сторонами обязательствами и положениями нормативных документов.</w:t>
      </w:r>
    </w:p>
    <w:p w:rsidR="004408A5" w:rsidRDefault="004408A5" w:rsidP="004408A5">
      <w:pPr>
        <w:ind w:firstLine="810"/>
        <w:jc w:val="both"/>
      </w:pPr>
      <w:r>
        <w:t xml:space="preserve">1.3. В результате реализации Контракта </w:t>
      </w:r>
      <w:r>
        <w:rPr>
          <w:b/>
          <w:bCs/>
        </w:rPr>
        <w:t xml:space="preserve">Подрядчик </w:t>
      </w:r>
      <w:r>
        <w:t>гарантирует выполнение обязательств по объемам работ, предусмотренным техническим заданием (Приложение №1 к муниципальному контракту) и локальными сметными расчетами.</w:t>
      </w:r>
    </w:p>
    <w:p w:rsidR="004408A5" w:rsidRDefault="004408A5" w:rsidP="004408A5">
      <w:pPr>
        <w:ind w:firstLine="810"/>
        <w:jc w:val="both"/>
      </w:pPr>
      <w:r>
        <w:t xml:space="preserve">1.4. В своей деятельности </w:t>
      </w:r>
      <w:r>
        <w:rPr>
          <w:b/>
          <w:bCs/>
        </w:rPr>
        <w:t xml:space="preserve">Заказчик </w:t>
      </w:r>
      <w:r>
        <w:t xml:space="preserve">и </w:t>
      </w:r>
      <w:r>
        <w:rPr>
          <w:b/>
          <w:bCs/>
        </w:rPr>
        <w:t>Подрядчик</w:t>
      </w:r>
      <w:r>
        <w:t xml:space="preserve"> руководствуются законодательством Российской Федерации.</w:t>
      </w:r>
    </w:p>
    <w:p w:rsidR="004408A5" w:rsidRDefault="004408A5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2. ФОРМЫ, РАЗМЕРЫ И ПОРЯДОК ФИНАНСИРОВАНИЯ</w:t>
      </w:r>
    </w:p>
    <w:p w:rsidR="004408A5" w:rsidRPr="007F5546" w:rsidRDefault="004408A5" w:rsidP="007F5546">
      <w:pPr>
        <w:spacing w:after="0"/>
        <w:ind w:firstLine="709"/>
        <w:jc w:val="both"/>
        <w:rPr>
          <w:color w:val="0070C0"/>
        </w:rPr>
      </w:pPr>
      <w:r>
        <w:t xml:space="preserve">2.1. Цена настоящего Контракта составляет </w:t>
      </w:r>
      <w:r w:rsidR="00656470" w:rsidRPr="00B555BD">
        <w:rPr>
          <w:b/>
        </w:rPr>
        <w:t xml:space="preserve"> </w:t>
      </w:r>
      <w:r w:rsidR="00273C2B">
        <w:rPr>
          <w:b/>
        </w:rPr>
        <w:t>1034105</w:t>
      </w:r>
      <w:r w:rsidR="00656470">
        <w:t xml:space="preserve"> </w:t>
      </w:r>
      <w:r>
        <w:rPr>
          <w:b/>
          <w:bCs/>
        </w:rPr>
        <w:t>рублей</w:t>
      </w:r>
      <w:r>
        <w:t xml:space="preserve"> </w:t>
      </w:r>
      <w:r w:rsidR="00273C2B" w:rsidRPr="00273C2B">
        <w:rPr>
          <w:b/>
        </w:rPr>
        <w:t>94</w:t>
      </w:r>
      <w:r w:rsidR="00D447F7">
        <w:rPr>
          <w:b/>
        </w:rPr>
        <w:t xml:space="preserve"> </w:t>
      </w:r>
      <w:r w:rsidR="00273C2B" w:rsidRPr="00273C2B">
        <w:rPr>
          <w:b/>
        </w:rPr>
        <w:t>коп</w:t>
      </w:r>
      <w:proofErr w:type="gramStart"/>
      <w:r w:rsidR="00273C2B" w:rsidRPr="00273C2B">
        <w:rPr>
          <w:b/>
        </w:rPr>
        <w:t>.</w:t>
      </w:r>
      <w:proofErr w:type="gramEnd"/>
      <w:r w:rsidR="00273C2B">
        <w:t xml:space="preserve"> </w:t>
      </w:r>
      <w:r w:rsidR="00656470" w:rsidRPr="00B555BD">
        <w:rPr>
          <w:b/>
        </w:rPr>
        <w:t>(</w:t>
      </w:r>
      <w:proofErr w:type="gramStart"/>
      <w:r w:rsidR="00273C2B">
        <w:rPr>
          <w:b/>
        </w:rPr>
        <w:t>о</w:t>
      </w:r>
      <w:proofErr w:type="gramEnd"/>
      <w:r w:rsidR="00273C2B">
        <w:rPr>
          <w:b/>
        </w:rPr>
        <w:t>дин миллион тридцать четыре тысячи сто пять рублей 94коп.</w:t>
      </w:r>
      <w:r w:rsidR="00656470" w:rsidRPr="00B555BD">
        <w:rPr>
          <w:b/>
        </w:rPr>
        <w:t>)</w:t>
      </w:r>
      <w:r w:rsidR="00656470">
        <w:t xml:space="preserve"> </w:t>
      </w:r>
      <w:r>
        <w:t>(с учетом всех налогов, сборов и других обязательных платежей)</w:t>
      </w:r>
      <w:r w:rsidR="009E4CD1">
        <w:t xml:space="preserve">. </w:t>
      </w:r>
      <w:r w:rsidR="009E4CD1" w:rsidRPr="009E4CD1">
        <w:t xml:space="preserve">Цена контракта является твердой и определяется на весь срок исполнения контракта. </w:t>
      </w:r>
      <w:r w:rsidR="007F5546" w:rsidRPr="009E4CD1">
        <w:t xml:space="preserve"> </w:t>
      </w:r>
    </w:p>
    <w:p w:rsidR="004408A5" w:rsidRDefault="004408A5" w:rsidP="004408A5">
      <w:pPr>
        <w:pStyle w:val="a3"/>
        <w:ind w:firstLine="72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2.2. Форма оплаты: безналичный расчет. Аванс не предусмотрен.</w:t>
      </w:r>
    </w:p>
    <w:p w:rsidR="004408A5" w:rsidRDefault="004408A5" w:rsidP="004408A5">
      <w:pPr>
        <w:pStyle w:val="a3"/>
        <w:ind w:firstLine="72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2.3. Заказчик осуществляет оплату выполненных работ по настоящему Контракту в соответствии с лимитами бюджетных обязательств на текущий финансовый год, доведенными Заказчику главным распорядителем средств бюджета.</w:t>
      </w:r>
    </w:p>
    <w:p w:rsidR="004408A5" w:rsidRDefault="004408A5" w:rsidP="007F5546">
      <w:pPr>
        <w:shd w:val="clear" w:color="auto" w:fill="FFFFFF"/>
        <w:tabs>
          <w:tab w:val="left" w:pos="1171"/>
        </w:tabs>
        <w:spacing w:after="0"/>
        <w:ind w:firstLine="720"/>
        <w:jc w:val="both"/>
        <w:rPr>
          <w:color w:val="000000"/>
        </w:rPr>
      </w:pPr>
      <w:r>
        <w:rPr>
          <w:color w:val="000000"/>
        </w:rPr>
        <w:t>2.4. Порядок оплаты: по факту приемки выполненных работ в соответствии с п.6 Контракта.</w:t>
      </w:r>
    </w:p>
    <w:p w:rsidR="004408A5" w:rsidRDefault="004408A5" w:rsidP="007F5546">
      <w:pPr>
        <w:shd w:val="clear" w:color="auto" w:fill="FFFFFF"/>
        <w:tabs>
          <w:tab w:val="left" w:pos="1186"/>
        </w:tabs>
        <w:spacing w:after="0"/>
        <w:ind w:firstLine="720"/>
        <w:jc w:val="both"/>
        <w:rPr>
          <w:color w:val="000000"/>
        </w:rPr>
      </w:pPr>
      <w:r>
        <w:t xml:space="preserve">2.5. </w:t>
      </w:r>
      <w:r>
        <w:rPr>
          <w:color w:val="000000"/>
        </w:rPr>
        <w:t>Окончательный расчет производится в месячный срок при имеющихся средствах после принятия выполненных объемов работ.</w:t>
      </w:r>
    </w:p>
    <w:p w:rsidR="004408A5" w:rsidRDefault="004408A5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 ПРАВА И ОБЯЗАННОСТИ ЗАКАЗЧИКА.</w:t>
      </w:r>
    </w:p>
    <w:p w:rsidR="004408A5" w:rsidRDefault="004408A5" w:rsidP="004408A5">
      <w:pPr>
        <w:ind w:firstLine="117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Обязанности Заказчика.</w:t>
      </w:r>
    </w:p>
    <w:p w:rsidR="004408A5" w:rsidRDefault="004408A5" w:rsidP="004408A5">
      <w:pPr>
        <w:ind w:firstLine="810"/>
        <w:jc w:val="both"/>
      </w:pPr>
      <w:r>
        <w:t>3.1.</w:t>
      </w:r>
      <w:r>
        <w:rPr>
          <w:b/>
          <w:bCs/>
        </w:rPr>
        <w:t xml:space="preserve"> Заказчик</w:t>
      </w:r>
      <w:r>
        <w:t xml:space="preserve"> обеспечивает своевременное финансирование в соответствии с разделами 6.6-6.8 настоящего Контракта, утверждение и выдачу проектной документации, иной необходимой для производства работ документации, осуществляет контроль и технический надзор за соответствующим объемом, ходом и качеством выполняемых работ, сроками их выполнения и приемкой объектов в эксплуатацию.</w:t>
      </w:r>
    </w:p>
    <w:p w:rsidR="004408A5" w:rsidRDefault="004408A5" w:rsidP="004408A5">
      <w:pPr>
        <w:ind w:firstLine="810"/>
        <w:jc w:val="both"/>
      </w:pPr>
      <w:r>
        <w:t xml:space="preserve">3.2. </w:t>
      </w:r>
      <w:r>
        <w:rPr>
          <w:b/>
          <w:bCs/>
        </w:rPr>
        <w:t>Заказчик</w:t>
      </w:r>
      <w:r>
        <w:t xml:space="preserve"> должен принять и оплатить работу в соответствии с Контрактом.</w:t>
      </w:r>
    </w:p>
    <w:p w:rsidR="004408A5" w:rsidRDefault="004408A5" w:rsidP="004408A5">
      <w:pPr>
        <w:ind w:firstLine="1170"/>
        <w:jc w:val="both"/>
        <w:rPr>
          <w:b/>
          <w:bCs/>
          <w:u w:val="single"/>
        </w:rPr>
      </w:pPr>
      <w:r>
        <w:rPr>
          <w:b/>
          <w:bCs/>
          <w:u w:val="single"/>
        </w:rPr>
        <w:t>Права Заказчика</w:t>
      </w:r>
    </w:p>
    <w:p w:rsidR="004408A5" w:rsidRDefault="004408A5" w:rsidP="004408A5">
      <w:pPr>
        <w:ind w:firstLine="810"/>
        <w:jc w:val="both"/>
      </w:pPr>
      <w:r>
        <w:t xml:space="preserve">3.3. </w:t>
      </w:r>
      <w:r>
        <w:rPr>
          <w:b/>
          <w:bCs/>
        </w:rPr>
        <w:t>Заказчик</w:t>
      </w:r>
      <w:r>
        <w:t xml:space="preserve"> или уполномоченные им лица имеют право производить любые измерения, испытания, отборы образцов и взвешивание для контроля качества работ, материалов и конструкций, производить подбор рецептов для </w:t>
      </w:r>
      <w:proofErr w:type="gramStart"/>
      <w:r>
        <w:t>выпуска</w:t>
      </w:r>
      <w:proofErr w:type="gramEnd"/>
      <w:r>
        <w:t xml:space="preserve"> а/б смесей и осуществлять иной контроль при производстве работ по Контракту.</w:t>
      </w:r>
    </w:p>
    <w:p w:rsidR="004408A5" w:rsidRDefault="004408A5" w:rsidP="004408A5">
      <w:pPr>
        <w:ind w:firstLine="810"/>
        <w:jc w:val="both"/>
      </w:pPr>
      <w:r>
        <w:t>3.4. Представитель</w:t>
      </w:r>
      <w:r>
        <w:rPr>
          <w:b/>
          <w:bCs/>
        </w:rPr>
        <w:t xml:space="preserve"> Заказчика</w:t>
      </w:r>
      <w:r>
        <w:t xml:space="preserve"> имеет право отдавать распоряжения о запрещении применения технологий, материалов и конструкций, не обеспечивающих установленный соответствующими нормами уровень качества.</w:t>
      </w:r>
    </w:p>
    <w:p w:rsidR="004408A5" w:rsidRDefault="004408A5" w:rsidP="004408A5">
      <w:pPr>
        <w:ind w:firstLine="810"/>
        <w:jc w:val="both"/>
      </w:pPr>
      <w:r>
        <w:t xml:space="preserve">3.5. </w:t>
      </w:r>
      <w:r>
        <w:rPr>
          <w:b/>
          <w:bCs/>
        </w:rPr>
        <w:t>Заказчик</w:t>
      </w:r>
      <w:r>
        <w:t xml:space="preserve"> или уполномоченные им лица имеют право отдавать распоряжения полностью или частично приостанавливать работы на такие периоды времени, которые считают необходимыми, по причине невыполнения </w:t>
      </w:r>
      <w:r>
        <w:rPr>
          <w:b/>
          <w:bCs/>
        </w:rPr>
        <w:t>Подрядчиком</w:t>
      </w:r>
      <w:r>
        <w:t xml:space="preserve"> распоряжения в установленные сроки, неблагоприятных (не допустимых по требованиям Технических условий) погодных условий, при наступлении  форс-мажорных (чрезвычайных) обстоятельств.</w:t>
      </w:r>
    </w:p>
    <w:p w:rsidR="004408A5" w:rsidRDefault="004408A5" w:rsidP="004408A5">
      <w:pPr>
        <w:ind w:firstLine="810"/>
        <w:jc w:val="both"/>
      </w:pPr>
      <w:r>
        <w:t xml:space="preserve">3.6. Распоряжения (предписания) отдаются </w:t>
      </w:r>
      <w:r>
        <w:rPr>
          <w:b/>
          <w:bCs/>
        </w:rPr>
        <w:t>Заказчиком</w:t>
      </w:r>
      <w:r>
        <w:t xml:space="preserve"> или уполномоченными им лицами в письменном виде на имя представителя </w:t>
      </w:r>
      <w:r>
        <w:rPr>
          <w:b/>
          <w:bCs/>
        </w:rPr>
        <w:t xml:space="preserve">Подрядчика </w:t>
      </w:r>
      <w:r>
        <w:t>с указанием даты его подписания и срока исполнения или записываются в журнал производства работ.</w:t>
      </w:r>
    </w:p>
    <w:p w:rsidR="004408A5" w:rsidRDefault="004408A5" w:rsidP="004408A5">
      <w:pPr>
        <w:ind w:firstLine="810"/>
        <w:jc w:val="both"/>
        <w:rPr>
          <w:b/>
          <w:bCs/>
        </w:rPr>
      </w:pPr>
      <w:r>
        <w:t>Распоряжения являются правовым</w:t>
      </w:r>
      <w:r w:rsidR="007F5546">
        <w:t>и</w:t>
      </w:r>
      <w:r>
        <w:t xml:space="preserve"> документ</w:t>
      </w:r>
      <w:r w:rsidR="007F5546">
        <w:t>а</w:t>
      </w:r>
      <w:r>
        <w:t>м</w:t>
      </w:r>
      <w:r w:rsidR="007F5546">
        <w:t>и</w:t>
      </w:r>
      <w:r>
        <w:t xml:space="preserve"> и должны регистрироваться и храниться у </w:t>
      </w:r>
      <w:r>
        <w:rPr>
          <w:b/>
          <w:bCs/>
        </w:rPr>
        <w:t xml:space="preserve">Подрядчика </w:t>
      </w:r>
      <w:r>
        <w:t xml:space="preserve">на протяжении срока действия Контракта. Копии распоряжений хранятся </w:t>
      </w:r>
      <w:r>
        <w:rPr>
          <w:b/>
          <w:bCs/>
        </w:rPr>
        <w:t>Заказчиком.</w:t>
      </w:r>
    </w:p>
    <w:p w:rsidR="004408A5" w:rsidRDefault="004408A5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4. ПРАВА И ОБЯЗАННОСТИ ПОДРЯДЧИКА</w:t>
      </w:r>
    </w:p>
    <w:p w:rsidR="004408A5" w:rsidRDefault="004408A5" w:rsidP="004408A5">
      <w:pPr>
        <w:ind w:firstLine="1170"/>
        <w:jc w:val="both"/>
        <w:rPr>
          <w:b/>
          <w:bCs/>
          <w:u w:val="single"/>
        </w:rPr>
      </w:pPr>
      <w:r>
        <w:rPr>
          <w:b/>
          <w:bCs/>
          <w:u w:val="single"/>
        </w:rPr>
        <w:t>Обязанности Подрядчика.</w:t>
      </w:r>
    </w:p>
    <w:p w:rsidR="004408A5" w:rsidRDefault="004408A5" w:rsidP="004408A5">
      <w:pPr>
        <w:ind w:firstLine="810"/>
        <w:jc w:val="both"/>
      </w:pPr>
      <w:r>
        <w:t>4.1. Подрядчик выполняет все работы в объемах и в сроки, предусмотренные настоящим Муниципальным контрактом.</w:t>
      </w:r>
    </w:p>
    <w:p w:rsidR="004408A5" w:rsidRDefault="004408A5" w:rsidP="004408A5">
      <w:pPr>
        <w:ind w:firstLine="810"/>
        <w:jc w:val="both"/>
      </w:pPr>
      <w:r>
        <w:t>4.2. Работы выполняются в полном соответствии с проектной документацией и требованиями нормативных документов. Минимальный набор нормативных документов, используемых для выполнения работ, установлен в Приложении №2 к Контракту «Перечень  нормативно-технических документов, обязательных при выполнении дорожных работ».</w:t>
      </w:r>
    </w:p>
    <w:p w:rsidR="004408A5" w:rsidRDefault="004408A5" w:rsidP="004408A5">
      <w:pPr>
        <w:ind w:firstLine="810"/>
        <w:jc w:val="both"/>
      </w:pPr>
      <w:r>
        <w:t xml:space="preserve">4.3. </w:t>
      </w:r>
      <w:r>
        <w:rPr>
          <w:b/>
          <w:bCs/>
        </w:rPr>
        <w:t>Подрядчик</w:t>
      </w:r>
      <w:r>
        <w:t xml:space="preserve"> до начала работ обязан предъявить </w:t>
      </w:r>
      <w:r>
        <w:rPr>
          <w:b/>
          <w:bCs/>
        </w:rPr>
        <w:t>Заказчику</w:t>
      </w:r>
      <w:r>
        <w:t xml:space="preserve"> свидетельство о допуске (при необходимости) на выполнение работ.</w:t>
      </w:r>
    </w:p>
    <w:p w:rsidR="004408A5" w:rsidRDefault="004408A5" w:rsidP="004408A5">
      <w:pPr>
        <w:ind w:firstLine="810"/>
        <w:jc w:val="both"/>
      </w:pPr>
      <w:r>
        <w:t xml:space="preserve">4.4. </w:t>
      </w:r>
      <w:r>
        <w:rPr>
          <w:b/>
          <w:bCs/>
        </w:rPr>
        <w:t>Подрядчик</w:t>
      </w:r>
      <w:r>
        <w:t xml:space="preserve"> обязан до начала работ осуществить проверку качества материалов и изделий, в том числе у субподрядных организаций, организовать лабораторные посты на объектах и операционный </w:t>
      </w:r>
      <w:proofErr w:type="gramStart"/>
      <w:r>
        <w:t>контроль за</w:t>
      </w:r>
      <w:proofErr w:type="gramEnd"/>
      <w:r>
        <w:t xml:space="preserve">  ходом проведения работ.</w:t>
      </w:r>
    </w:p>
    <w:p w:rsidR="004408A5" w:rsidRDefault="004408A5" w:rsidP="004408A5">
      <w:pPr>
        <w:ind w:firstLine="810"/>
        <w:jc w:val="both"/>
      </w:pPr>
      <w:r>
        <w:lastRenderedPageBreak/>
        <w:t>Лаборатории, в том числе в субподрядных организациях,  должны быть аттестованы (или иметь лицензию или иной документ в соответствии с законодательством РФ), иметь необходимое оборудование и штаты.</w:t>
      </w:r>
    </w:p>
    <w:p w:rsidR="004408A5" w:rsidRDefault="004408A5" w:rsidP="004408A5">
      <w:pPr>
        <w:ind w:firstLine="810"/>
        <w:jc w:val="both"/>
      </w:pPr>
      <w:r>
        <w:t xml:space="preserve">4.5. Во время проведения работ выполнять на строительной площадке необходимые мероприятия по безопасности движения, по технике безопасности дорожных работ и противопожарной безопасности, охране окружающей среды, земли. Строго соблюдать правила безопасности движения на существующих дорогах в соответствии с проектом организации работ, разработанным </w:t>
      </w:r>
      <w:r>
        <w:rPr>
          <w:b/>
          <w:bCs/>
        </w:rPr>
        <w:t>Подрядчиком</w:t>
      </w:r>
      <w:r>
        <w:t xml:space="preserve"> и согласованным с </w:t>
      </w:r>
      <w:r>
        <w:rPr>
          <w:b/>
          <w:bCs/>
        </w:rPr>
        <w:t>Заказчиком.</w:t>
      </w:r>
    </w:p>
    <w:p w:rsidR="004408A5" w:rsidRPr="006401AD" w:rsidRDefault="004408A5" w:rsidP="006401AD">
      <w:pPr>
        <w:pStyle w:val="a3"/>
        <w:suppressAutoHyphens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6401AD">
        <w:rPr>
          <w:sz w:val="22"/>
          <w:szCs w:val="22"/>
          <w:lang w:val="ru-RU"/>
        </w:rPr>
        <w:t xml:space="preserve"> 4.6. Гарантии качества распространяются на все конструктивные элементы и работы, выполненные </w:t>
      </w:r>
      <w:r w:rsidRPr="006401AD">
        <w:rPr>
          <w:b/>
          <w:bCs/>
          <w:sz w:val="22"/>
          <w:szCs w:val="22"/>
          <w:lang w:val="ru-RU"/>
        </w:rPr>
        <w:t xml:space="preserve">Подрядчиком </w:t>
      </w:r>
      <w:r w:rsidRPr="006401AD">
        <w:rPr>
          <w:sz w:val="22"/>
          <w:szCs w:val="22"/>
          <w:lang w:val="ru-RU"/>
        </w:rPr>
        <w:t>и субподрядчиками по настоящему Контракту.</w:t>
      </w:r>
    </w:p>
    <w:p w:rsidR="004408A5" w:rsidRPr="006401AD" w:rsidRDefault="004408A5" w:rsidP="006401AD">
      <w:pPr>
        <w:pStyle w:val="a3"/>
        <w:suppressAutoHyphens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6401AD">
        <w:rPr>
          <w:sz w:val="22"/>
          <w:szCs w:val="22"/>
          <w:lang w:val="ru-RU"/>
        </w:rPr>
        <w:t xml:space="preserve"> 4.7. Гарантийный срок устранения </w:t>
      </w:r>
      <w:r w:rsidRPr="006401AD">
        <w:rPr>
          <w:b/>
          <w:bCs/>
          <w:sz w:val="22"/>
          <w:szCs w:val="22"/>
          <w:lang w:val="ru-RU"/>
        </w:rPr>
        <w:t>Подрядчиком</w:t>
      </w:r>
      <w:r w:rsidRPr="006401AD">
        <w:rPr>
          <w:sz w:val="22"/>
          <w:szCs w:val="22"/>
          <w:lang w:val="ru-RU"/>
        </w:rPr>
        <w:t xml:space="preserve"> дефектов, возникших на объекте</w:t>
      </w:r>
      <w:r w:rsidR="006401AD">
        <w:rPr>
          <w:sz w:val="22"/>
          <w:szCs w:val="22"/>
          <w:lang w:val="ru-RU"/>
        </w:rPr>
        <w:t>,</w:t>
      </w:r>
      <w:r w:rsidRPr="006401AD">
        <w:rPr>
          <w:sz w:val="22"/>
          <w:szCs w:val="22"/>
          <w:lang w:val="ru-RU"/>
        </w:rPr>
        <w:t xml:space="preserve"> и входящих в него инженерных сооружений, оборудования, материалов и работ составляет:</w:t>
      </w:r>
    </w:p>
    <w:p w:rsidR="004408A5" w:rsidRPr="006401AD" w:rsidRDefault="004408A5" w:rsidP="006401AD">
      <w:pPr>
        <w:pStyle w:val="a3"/>
        <w:suppressAutoHyphens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6401AD">
        <w:rPr>
          <w:sz w:val="22"/>
          <w:szCs w:val="22"/>
          <w:lang w:val="ru-RU"/>
        </w:rPr>
        <w:t>по земляному полотну – 8 лет;</w:t>
      </w:r>
    </w:p>
    <w:p w:rsidR="004408A5" w:rsidRPr="006401AD" w:rsidRDefault="004408A5" w:rsidP="006401AD">
      <w:pPr>
        <w:pStyle w:val="a3"/>
        <w:suppressAutoHyphens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6401AD">
        <w:rPr>
          <w:sz w:val="22"/>
          <w:szCs w:val="22"/>
          <w:lang w:val="ru-RU"/>
        </w:rPr>
        <w:t>по основанию дорожной одежды</w:t>
      </w:r>
      <w:r w:rsidR="006401AD">
        <w:rPr>
          <w:sz w:val="22"/>
          <w:szCs w:val="22"/>
          <w:lang w:val="ru-RU"/>
        </w:rPr>
        <w:t xml:space="preserve"> </w:t>
      </w:r>
      <w:r w:rsidRPr="006401AD">
        <w:rPr>
          <w:sz w:val="22"/>
          <w:szCs w:val="22"/>
          <w:lang w:val="ru-RU"/>
        </w:rPr>
        <w:t>– 6 лет;</w:t>
      </w:r>
    </w:p>
    <w:p w:rsidR="004408A5" w:rsidRPr="006401AD" w:rsidRDefault="004408A5" w:rsidP="006401AD">
      <w:pPr>
        <w:pStyle w:val="a3"/>
        <w:suppressAutoHyphens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6401AD">
        <w:rPr>
          <w:sz w:val="22"/>
          <w:szCs w:val="22"/>
          <w:lang w:val="ru-RU"/>
        </w:rPr>
        <w:t>по верхнему слою асфальтобетонного покрытия – 4 года;</w:t>
      </w:r>
    </w:p>
    <w:p w:rsidR="004408A5" w:rsidRPr="006401AD" w:rsidRDefault="006401AD" w:rsidP="006401AD">
      <w:pPr>
        <w:pStyle w:val="a3"/>
        <w:suppressAutoHyphens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 обустройству дороги - 2 года</w:t>
      </w:r>
    </w:p>
    <w:p w:rsidR="004408A5" w:rsidRPr="006401AD" w:rsidRDefault="004408A5" w:rsidP="006401AD">
      <w:pPr>
        <w:pStyle w:val="a3"/>
        <w:suppressAutoHyphens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6401AD">
        <w:rPr>
          <w:sz w:val="22"/>
          <w:szCs w:val="22"/>
          <w:lang w:val="ru-RU"/>
        </w:rPr>
        <w:t xml:space="preserve">с момента (даты) подписания сторонами Акта приемки законченных работ по строительству объекта. При этом началом срока действия гарантийных обязательств </w:t>
      </w:r>
      <w:r w:rsidRPr="006401AD">
        <w:rPr>
          <w:b/>
          <w:bCs/>
          <w:sz w:val="22"/>
          <w:szCs w:val="22"/>
          <w:lang w:val="ru-RU"/>
        </w:rPr>
        <w:t xml:space="preserve">Подрядчика </w:t>
      </w:r>
      <w:r w:rsidRPr="006401AD">
        <w:rPr>
          <w:sz w:val="22"/>
          <w:szCs w:val="22"/>
          <w:lang w:val="ru-RU"/>
        </w:rPr>
        <w:t>считается дата подписания разрешения на ввод в эксплуатацию законченного объекта.</w:t>
      </w:r>
    </w:p>
    <w:p w:rsidR="004408A5" w:rsidRPr="006401AD" w:rsidRDefault="004408A5" w:rsidP="006401AD">
      <w:pPr>
        <w:pStyle w:val="a3"/>
        <w:suppressAutoHyphens w:val="0"/>
        <w:spacing w:line="276" w:lineRule="auto"/>
        <w:ind w:firstLine="709"/>
        <w:jc w:val="both"/>
        <w:rPr>
          <w:sz w:val="22"/>
          <w:szCs w:val="22"/>
          <w:lang w:val="ru-RU"/>
        </w:rPr>
      </w:pPr>
      <w:r w:rsidRPr="006401AD">
        <w:rPr>
          <w:sz w:val="22"/>
          <w:szCs w:val="22"/>
          <w:lang w:val="ru-RU"/>
        </w:rPr>
        <w:t>Гарантийные обязательства оформляются в виде паспорта, в составе разрешения на ввод в эксплуатацию законченного объекта.</w:t>
      </w:r>
    </w:p>
    <w:p w:rsidR="004408A5" w:rsidRDefault="004408A5" w:rsidP="004408A5">
      <w:pPr>
        <w:ind w:firstLine="810"/>
        <w:jc w:val="both"/>
        <w:rPr>
          <w:b/>
          <w:bCs/>
        </w:rPr>
      </w:pPr>
      <w:r>
        <w:t xml:space="preserve">4.6. Если в период гарантийной эксплуатации обнаружатся дефекты, не позволяющие продолжить нормальную эксплуатацию объекта до их устранения, то гарантийный срок продлевается соответственно на период устранения дефектов, возникших по вине </w:t>
      </w:r>
      <w:r>
        <w:rPr>
          <w:b/>
          <w:bCs/>
        </w:rPr>
        <w:t>Подрядчика.</w:t>
      </w:r>
    </w:p>
    <w:p w:rsidR="004408A5" w:rsidRDefault="004408A5" w:rsidP="004408A5">
      <w:pPr>
        <w:ind w:firstLine="810"/>
        <w:jc w:val="both"/>
      </w:pPr>
      <w:r>
        <w:rPr>
          <w:b/>
          <w:bCs/>
        </w:rPr>
        <w:t xml:space="preserve">Подрядчик </w:t>
      </w:r>
      <w:r>
        <w:t>обязан за свой счет исправить дефекты и недостатки, если эти дефекты не являются следствием неправильной эксплуатации объекта.</w:t>
      </w:r>
    </w:p>
    <w:p w:rsidR="004408A5" w:rsidRDefault="004408A5" w:rsidP="004408A5">
      <w:pPr>
        <w:ind w:firstLine="810"/>
        <w:jc w:val="both"/>
      </w:pPr>
      <w:r>
        <w:t xml:space="preserve">4.7. Во всех случаях, когда </w:t>
      </w:r>
      <w:r>
        <w:rPr>
          <w:b/>
          <w:bCs/>
        </w:rPr>
        <w:t xml:space="preserve">Подрядчик </w:t>
      </w:r>
      <w:r>
        <w:t xml:space="preserve">считает распоряжение </w:t>
      </w:r>
      <w:r>
        <w:rPr>
          <w:b/>
          <w:bCs/>
        </w:rPr>
        <w:t>Заказчика</w:t>
      </w:r>
      <w:r>
        <w:t xml:space="preserve"> или иные его действия противоречащими действующим государственным нормативным актам или положениям Контракта, он обязан направить</w:t>
      </w:r>
      <w:r>
        <w:rPr>
          <w:b/>
          <w:bCs/>
        </w:rPr>
        <w:t xml:space="preserve"> Заказчику</w:t>
      </w:r>
      <w:r>
        <w:t xml:space="preserve"> требования разъяснений и указаний по данному вопросу со ссылкой на соответствующие статьи  нормативных актов или Контракта.</w:t>
      </w:r>
    </w:p>
    <w:p w:rsidR="004408A5" w:rsidRDefault="004408A5" w:rsidP="004408A5">
      <w:pPr>
        <w:widowControl w:val="0"/>
        <w:ind w:firstLine="1080"/>
        <w:jc w:val="both"/>
        <w:rPr>
          <w:b/>
          <w:bCs/>
          <w:u w:val="single"/>
        </w:rPr>
      </w:pPr>
      <w:r>
        <w:rPr>
          <w:b/>
          <w:bCs/>
          <w:u w:val="single"/>
        </w:rPr>
        <w:t>Права Подрядчика.</w:t>
      </w:r>
    </w:p>
    <w:p w:rsidR="004408A5" w:rsidRDefault="004408A5" w:rsidP="004408A5">
      <w:pPr>
        <w:ind w:firstLine="810"/>
        <w:jc w:val="both"/>
      </w:pPr>
      <w:r>
        <w:t xml:space="preserve">4.8. </w:t>
      </w:r>
      <w:r>
        <w:rPr>
          <w:b/>
          <w:bCs/>
        </w:rPr>
        <w:t>Подрядчик</w:t>
      </w:r>
      <w:r>
        <w:t xml:space="preserve"> имеет право начать выполнение работ ранее установленного срока  и завершить их в более короткий срок, чем предусмотрено настоящим Контрактом, при согласовании с </w:t>
      </w:r>
      <w:r>
        <w:rPr>
          <w:b/>
          <w:bCs/>
        </w:rPr>
        <w:t>Заказчиком</w:t>
      </w:r>
      <w:r>
        <w:t>. Внесение изменений в установленные сроки производится по согласованию сторон в письменной форме.</w:t>
      </w:r>
    </w:p>
    <w:p w:rsidR="004408A5" w:rsidRDefault="004408A5" w:rsidP="004408A5">
      <w:pPr>
        <w:ind w:firstLine="810"/>
        <w:jc w:val="both"/>
      </w:pPr>
      <w:r>
        <w:t xml:space="preserve">4.9. </w:t>
      </w:r>
      <w:r>
        <w:rPr>
          <w:b/>
          <w:bCs/>
        </w:rPr>
        <w:t>Подрядчик</w:t>
      </w:r>
      <w:r>
        <w:t xml:space="preserve"> имеет право потребовать указаний и разъяснений по вопросу, связанному с производством работ по Контракту, указания и разъяснения должны быть даны </w:t>
      </w:r>
      <w:r>
        <w:rPr>
          <w:b/>
          <w:bCs/>
        </w:rPr>
        <w:t>Заказчиком</w:t>
      </w:r>
      <w:r>
        <w:t xml:space="preserve"> в 10-дневный срок в письменной форме.</w:t>
      </w:r>
    </w:p>
    <w:p w:rsidR="004408A5" w:rsidRDefault="004408A5" w:rsidP="004408A5">
      <w:pPr>
        <w:ind w:firstLine="810"/>
        <w:jc w:val="both"/>
        <w:rPr>
          <w:b/>
          <w:bCs/>
        </w:rPr>
      </w:pPr>
      <w:r>
        <w:t xml:space="preserve">Требования </w:t>
      </w:r>
      <w:r>
        <w:rPr>
          <w:b/>
          <w:bCs/>
        </w:rPr>
        <w:t>Подрядчика</w:t>
      </w:r>
      <w:r>
        <w:t xml:space="preserve"> представляются в письменном виде, являются правовым документом и должны регистрироваться и храниться </w:t>
      </w:r>
      <w:r>
        <w:rPr>
          <w:b/>
          <w:bCs/>
        </w:rPr>
        <w:t>Заказчиком</w:t>
      </w:r>
      <w:r>
        <w:t xml:space="preserve"> на протяжении срока действия Контракта. Копии требований хранятся у </w:t>
      </w:r>
      <w:r>
        <w:rPr>
          <w:b/>
          <w:bCs/>
        </w:rPr>
        <w:t>Подрядчика.</w:t>
      </w:r>
    </w:p>
    <w:p w:rsidR="004408A5" w:rsidRDefault="004408A5" w:rsidP="004408A5">
      <w:pPr>
        <w:ind w:firstLine="810"/>
        <w:jc w:val="both"/>
      </w:pPr>
      <w:r>
        <w:t xml:space="preserve">4.10. </w:t>
      </w:r>
      <w:r>
        <w:rPr>
          <w:b/>
          <w:bCs/>
        </w:rPr>
        <w:t>Подрядчик</w:t>
      </w:r>
      <w:r>
        <w:t xml:space="preserve"> вправе привлечь к выполнению работ  по Контракту субподрядчиков, уведомив об этом Заказчика в устной или письменной форме. </w:t>
      </w:r>
      <w:r>
        <w:rPr>
          <w:b/>
          <w:bCs/>
        </w:rPr>
        <w:t>Подрядчик</w:t>
      </w:r>
      <w:r>
        <w:t xml:space="preserve"> несет всю </w:t>
      </w:r>
      <w:r>
        <w:lastRenderedPageBreak/>
        <w:t xml:space="preserve">ответственность перед </w:t>
      </w:r>
      <w:r>
        <w:rPr>
          <w:b/>
          <w:bCs/>
        </w:rPr>
        <w:t>Заказчиком</w:t>
      </w:r>
      <w:r>
        <w:t xml:space="preserve"> за качество и сроки выполнения работ, переданных </w:t>
      </w:r>
      <w:r>
        <w:rPr>
          <w:b/>
          <w:bCs/>
        </w:rPr>
        <w:t>Субподрядчикам</w:t>
      </w:r>
      <w:r>
        <w:t xml:space="preserve">. </w:t>
      </w:r>
      <w:r>
        <w:rPr>
          <w:b/>
          <w:bCs/>
        </w:rPr>
        <w:t xml:space="preserve">Заказчик </w:t>
      </w:r>
      <w:r>
        <w:t xml:space="preserve">не имеет никаких обязательств по отношению к </w:t>
      </w:r>
      <w:r>
        <w:rPr>
          <w:b/>
          <w:bCs/>
        </w:rPr>
        <w:t xml:space="preserve">Субподрядчикам. </w:t>
      </w:r>
    </w:p>
    <w:p w:rsidR="004408A5" w:rsidRDefault="004408A5" w:rsidP="004408A5">
      <w:pPr>
        <w:spacing w:before="80" w:after="80"/>
        <w:ind w:firstLine="85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5. СРОКИ ВЫПОЛНЕНИЯ РАБОТ</w:t>
      </w:r>
    </w:p>
    <w:p w:rsidR="004408A5" w:rsidRDefault="004408A5" w:rsidP="004408A5">
      <w:pPr>
        <w:ind w:firstLine="810"/>
        <w:jc w:val="both"/>
      </w:pPr>
      <w:r>
        <w:t>5.1. С</w:t>
      </w:r>
      <w:r w:rsidR="006401AD">
        <w:t>роки выполнения работ: в течение</w:t>
      </w:r>
      <w:r>
        <w:t xml:space="preserve"> </w:t>
      </w:r>
      <w:r w:rsidRPr="00273C2B">
        <w:rPr>
          <w:color w:val="000000" w:themeColor="text1"/>
        </w:rPr>
        <w:t>2-х месяцев</w:t>
      </w:r>
      <w:r>
        <w:t xml:space="preserve"> с момента заключения контракта</w:t>
      </w:r>
      <w:r w:rsidR="00325D9C">
        <w:t>.</w:t>
      </w:r>
      <w:r w:rsidR="006401AD">
        <w:t xml:space="preserve"> </w:t>
      </w:r>
    </w:p>
    <w:p w:rsidR="004408A5" w:rsidRDefault="004408A5" w:rsidP="004408A5">
      <w:pPr>
        <w:ind w:firstLine="810"/>
        <w:jc w:val="both"/>
        <w:rPr>
          <w:b/>
          <w:bCs/>
        </w:rPr>
      </w:pPr>
      <w:r>
        <w:t xml:space="preserve">5.2. </w:t>
      </w:r>
      <w:r>
        <w:rPr>
          <w:b/>
          <w:bCs/>
        </w:rPr>
        <w:t>Подрядчик</w:t>
      </w:r>
      <w:r>
        <w:t xml:space="preserve"> должен выполнять работу в установленные сроки на протяжении действия Контракта, за исключением корректировок в связи с непредвиденными и компенсируемыми событиями, официально подтвержденными </w:t>
      </w:r>
      <w:r>
        <w:rPr>
          <w:b/>
          <w:bCs/>
        </w:rPr>
        <w:t>Заказчиком.</w:t>
      </w:r>
    </w:p>
    <w:p w:rsidR="004408A5" w:rsidRDefault="004408A5" w:rsidP="004408A5">
      <w:pPr>
        <w:ind w:firstLine="810"/>
        <w:jc w:val="both"/>
      </w:pPr>
      <w:r>
        <w:t>5.3. Компенсируемыми являются следующие события:</w:t>
      </w:r>
    </w:p>
    <w:p w:rsidR="004408A5" w:rsidRDefault="004408A5" w:rsidP="004408A5">
      <w:pPr>
        <w:ind w:firstLine="810"/>
        <w:jc w:val="both"/>
      </w:pPr>
      <w:r>
        <w:t xml:space="preserve">     - приостановка работ по Распоряжению </w:t>
      </w:r>
      <w:r>
        <w:rPr>
          <w:b/>
          <w:bCs/>
        </w:rPr>
        <w:t>Заказчика,</w:t>
      </w:r>
      <w:r>
        <w:t xml:space="preserve"> но не по причине неудовлетворительной работы </w:t>
      </w:r>
      <w:r>
        <w:rPr>
          <w:b/>
          <w:bCs/>
        </w:rPr>
        <w:t>Подрядчика</w:t>
      </w:r>
      <w:r>
        <w:t xml:space="preserve"> или неблагоприятных погодных условий, не являющихся непредвиденными событиями.</w:t>
      </w:r>
    </w:p>
    <w:p w:rsidR="004408A5" w:rsidRDefault="004408A5" w:rsidP="004408A5">
      <w:pPr>
        <w:spacing w:before="80" w:after="80"/>
        <w:ind w:firstLine="85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6. ПОРЯДОК ПРИЕМКИ И ОПЛАТЫ РАБОТ.</w:t>
      </w:r>
    </w:p>
    <w:p w:rsidR="004408A5" w:rsidRDefault="004408A5" w:rsidP="004408A5">
      <w:pPr>
        <w:ind w:firstLine="810"/>
        <w:jc w:val="both"/>
      </w:pPr>
      <w:r>
        <w:t xml:space="preserve">6.1. Приемке и оплате подлежат полностью законченные объекты или этапы работ, выполненные в соответствии с </w:t>
      </w:r>
      <w:proofErr w:type="gramStart"/>
      <w:r>
        <w:t>действующими</w:t>
      </w:r>
      <w:proofErr w:type="gramEnd"/>
      <w:r>
        <w:t xml:space="preserve"> ГОСТ, </w:t>
      </w:r>
      <w:proofErr w:type="spellStart"/>
      <w:r>
        <w:t>СНиП</w:t>
      </w:r>
      <w:proofErr w:type="spellEnd"/>
      <w:r>
        <w:t>, ВСН и настоящим Контрактом.</w:t>
      </w:r>
    </w:p>
    <w:p w:rsidR="004408A5" w:rsidRDefault="004408A5" w:rsidP="004408A5">
      <w:pPr>
        <w:ind w:firstLine="810"/>
        <w:jc w:val="both"/>
      </w:pPr>
      <w:r>
        <w:t xml:space="preserve">6.2. </w:t>
      </w:r>
      <w:r>
        <w:rPr>
          <w:b/>
          <w:bCs/>
        </w:rPr>
        <w:t xml:space="preserve">Заказчик </w:t>
      </w:r>
      <w:r>
        <w:t>или уполномоченные им лица имеют право беспрепятственного доступа ко всем видам работ в течение всего периода их выполнения и в любое время производства.</w:t>
      </w:r>
    </w:p>
    <w:p w:rsidR="004408A5" w:rsidRDefault="004408A5" w:rsidP="004408A5">
      <w:pPr>
        <w:ind w:firstLine="810"/>
        <w:jc w:val="both"/>
      </w:pPr>
      <w:r>
        <w:t xml:space="preserve">6.3. </w:t>
      </w:r>
      <w:r>
        <w:rPr>
          <w:b/>
          <w:bCs/>
        </w:rPr>
        <w:t xml:space="preserve">Подрядчик </w:t>
      </w:r>
      <w:r>
        <w:t xml:space="preserve">не менее чем за 3 суток уведомляет </w:t>
      </w:r>
      <w:r>
        <w:rPr>
          <w:b/>
          <w:bCs/>
        </w:rPr>
        <w:t xml:space="preserve">Заказчика </w:t>
      </w:r>
      <w:r>
        <w:t xml:space="preserve">об освидетельствовании  скрытых объемов работ.  </w:t>
      </w:r>
    </w:p>
    <w:p w:rsidR="004408A5" w:rsidRDefault="004408A5" w:rsidP="004408A5">
      <w:pPr>
        <w:ind w:firstLine="810"/>
        <w:jc w:val="both"/>
      </w:pPr>
      <w:r>
        <w:t xml:space="preserve">Если </w:t>
      </w:r>
      <w:r>
        <w:rPr>
          <w:b/>
          <w:bCs/>
        </w:rPr>
        <w:t>Заказчик</w:t>
      </w:r>
      <w:r>
        <w:t xml:space="preserve"> не был уведомлен об освидетельствовании скрытых объемов работ или информирован с опозданием, то по его требованию </w:t>
      </w:r>
      <w:r>
        <w:rPr>
          <w:b/>
          <w:bCs/>
        </w:rPr>
        <w:t>Подрядчик</w:t>
      </w:r>
      <w:r>
        <w:t xml:space="preserve"> обязан за свой счет вскрыть любую часть объемов работ, согласно указанию  </w:t>
      </w:r>
      <w:r>
        <w:rPr>
          <w:b/>
          <w:bCs/>
        </w:rPr>
        <w:t>Заказчика</w:t>
      </w:r>
      <w:r>
        <w:t>, а затем восстановить ее за свой счет.</w:t>
      </w:r>
    </w:p>
    <w:p w:rsidR="004408A5" w:rsidRDefault="004408A5" w:rsidP="004408A5">
      <w:pPr>
        <w:ind w:firstLine="810"/>
        <w:jc w:val="both"/>
      </w:pPr>
      <w:r>
        <w:t>6.4.</w:t>
      </w:r>
      <w:r>
        <w:rPr>
          <w:b/>
          <w:bCs/>
        </w:rPr>
        <w:t xml:space="preserve"> Заказчик</w:t>
      </w:r>
      <w:r>
        <w:t xml:space="preserve"> имеет право отложить дату приемки скрытых работ, если это не приводит к технологическим простоям и срывам общих сроков работ, но не более чем на 3 дня. При этом</w:t>
      </w:r>
      <w:r>
        <w:rPr>
          <w:b/>
          <w:bCs/>
        </w:rPr>
        <w:t xml:space="preserve"> Заказчик</w:t>
      </w:r>
      <w:r>
        <w:t xml:space="preserve"> должен уведомить </w:t>
      </w:r>
      <w:r>
        <w:rPr>
          <w:b/>
          <w:bCs/>
        </w:rPr>
        <w:t>Подрядчика</w:t>
      </w:r>
      <w:r>
        <w:t xml:space="preserve"> об изменении даты приемки.  </w:t>
      </w:r>
    </w:p>
    <w:p w:rsidR="004408A5" w:rsidRDefault="004408A5" w:rsidP="004408A5">
      <w:pPr>
        <w:ind w:firstLine="810"/>
        <w:jc w:val="both"/>
      </w:pPr>
      <w:r>
        <w:t xml:space="preserve">6.5. Приемка объемов работ производится не позднее </w:t>
      </w:r>
      <w:r>
        <w:rPr>
          <w:b/>
          <w:bCs/>
        </w:rPr>
        <w:t>23-25</w:t>
      </w:r>
      <w:r>
        <w:t xml:space="preserve"> числа каждого месяца. Оформляются и подписываются документы по приемке выполненных работ (акт ф. КС-2 оформляется  по смете, утвержденной Заказчиком, с учетом  коэффициента снижения цены по результатам торгов) либо выдается предписание об устранении дефектов с указанием даты повторной приемки.</w:t>
      </w:r>
    </w:p>
    <w:p w:rsidR="004408A5" w:rsidRDefault="004408A5" w:rsidP="004408A5">
      <w:pPr>
        <w:ind w:firstLine="810"/>
        <w:jc w:val="both"/>
      </w:pPr>
      <w:r>
        <w:t xml:space="preserve">В случае обнаружения дефектов представитель </w:t>
      </w:r>
      <w:r>
        <w:rPr>
          <w:b/>
          <w:bCs/>
        </w:rPr>
        <w:t xml:space="preserve">Заказчика </w:t>
      </w:r>
      <w:r>
        <w:t xml:space="preserve">отказывает </w:t>
      </w:r>
      <w:r>
        <w:rPr>
          <w:b/>
          <w:bCs/>
        </w:rPr>
        <w:t xml:space="preserve">Подрядчику </w:t>
      </w:r>
      <w:r>
        <w:t>в приемке работ и назначает дату повторной приемки.</w:t>
      </w:r>
    </w:p>
    <w:p w:rsidR="004408A5" w:rsidRDefault="004408A5" w:rsidP="004408A5">
      <w:pPr>
        <w:ind w:firstLine="810"/>
        <w:jc w:val="both"/>
      </w:pPr>
      <w:r>
        <w:t xml:space="preserve">Не позднее </w:t>
      </w:r>
      <w:r>
        <w:rPr>
          <w:b/>
          <w:bCs/>
        </w:rPr>
        <w:t>28</w:t>
      </w:r>
      <w:r>
        <w:t xml:space="preserve"> числа текущего месяца </w:t>
      </w:r>
      <w:r>
        <w:rPr>
          <w:b/>
          <w:bCs/>
        </w:rPr>
        <w:t xml:space="preserve">Подрядчик </w:t>
      </w:r>
      <w:r>
        <w:t xml:space="preserve">обязан представить </w:t>
      </w:r>
      <w:r>
        <w:rPr>
          <w:b/>
          <w:bCs/>
        </w:rPr>
        <w:t xml:space="preserve">Заказчику </w:t>
      </w:r>
      <w:r>
        <w:t>акт ф. КС-2 и справку ф. КС-3, подписанные обеими сторонами.</w:t>
      </w:r>
    </w:p>
    <w:p w:rsidR="004408A5" w:rsidRDefault="004408A5" w:rsidP="004408A5">
      <w:pPr>
        <w:ind w:firstLine="810"/>
        <w:jc w:val="both"/>
      </w:pPr>
      <w:r>
        <w:t>6.6.</w:t>
      </w:r>
      <w:r w:rsidR="00831E66">
        <w:t xml:space="preserve"> </w:t>
      </w:r>
      <w:r>
        <w:t>Оплата работ осуществляется  при выполнении Подрядчиком условий, предусмотренных в Контракте, при наличии акта приемки выполненных работ (ф</w:t>
      </w:r>
      <w:proofErr w:type="gramStart"/>
      <w:r>
        <w:t>.К</w:t>
      </w:r>
      <w:proofErr w:type="gramEnd"/>
      <w:r>
        <w:t>С-2),  справки о стоимости выполненных работ (ф. КС-3) и счета-фактуры, оформленных и подписанных надлежащим образом.</w:t>
      </w:r>
    </w:p>
    <w:p w:rsidR="004408A5" w:rsidRDefault="004408A5" w:rsidP="004408A5">
      <w:pPr>
        <w:ind w:firstLine="810"/>
        <w:jc w:val="both"/>
        <w:rPr>
          <w:b/>
          <w:bCs/>
        </w:rPr>
      </w:pPr>
      <w:r>
        <w:t xml:space="preserve">6.7. Оплату выполненных работ </w:t>
      </w:r>
      <w:r>
        <w:rPr>
          <w:b/>
          <w:bCs/>
        </w:rPr>
        <w:t xml:space="preserve">Заказчик </w:t>
      </w:r>
      <w:r>
        <w:t>производит при наличии финансовых средств на счете.</w:t>
      </w:r>
    </w:p>
    <w:p w:rsidR="004408A5" w:rsidRDefault="004408A5" w:rsidP="004408A5">
      <w:pPr>
        <w:ind w:firstLine="810"/>
        <w:jc w:val="both"/>
        <w:rPr>
          <w:b/>
          <w:bCs/>
        </w:rPr>
      </w:pPr>
      <w:r>
        <w:lastRenderedPageBreak/>
        <w:t xml:space="preserve">6.8. Срок оплаты определяется датой проводки платежных документов через казначейство  по исполнению бюджета  </w:t>
      </w:r>
      <w:r>
        <w:rPr>
          <w:b/>
          <w:bCs/>
        </w:rPr>
        <w:t>Заказчика.</w:t>
      </w:r>
    </w:p>
    <w:p w:rsidR="004408A5" w:rsidRDefault="004408A5" w:rsidP="004408A5">
      <w:pPr>
        <w:ind w:firstLine="810"/>
        <w:jc w:val="both"/>
        <w:rPr>
          <w:b/>
          <w:bCs/>
        </w:rPr>
      </w:pPr>
      <w:r>
        <w:t xml:space="preserve">6.9. Промежуточная приемка выполненных работ не снимает с </w:t>
      </w:r>
      <w:r>
        <w:rPr>
          <w:b/>
          <w:bCs/>
        </w:rPr>
        <w:t>Подрядчика</w:t>
      </w:r>
      <w:r>
        <w:t xml:space="preserve"> ответственности за сохранность данных работ до момента окончательной их приемки. </w:t>
      </w:r>
      <w:r>
        <w:rPr>
          <w:b/>
          <w:bCs/>
        </w:rPr>
        <w:t xml:space="preserve">Подрядчик </w:t>
      </w:r>
      <w:r>
        <w:t xml:space="preserve">должен за свой счет обеспечивать поддержание выполненных работ в том же состоянии, что и на момент промежуточной приемки, за исключением ущерба от непредвиденных событий. Работы по ликвидации ущерба, нанесенного ранее выполненным и сданным работам в случае непредвиденного события, оплачиваются </w:t>
      </w:r>
      <w:r>
        <w:rPr>
          <w:b/>
          <w:bCs/>
        </w:rPr>
        <w:t>Заказчиком.</w:t>
      </w:r>
    </w:p>
    <w:p w:rsidR="004408A5" w:rsidRDefault="004408A5" w:rsidP="004408A5">
      <w:pPr>
        <w:ind w:firstLine="810"/>
        <w:jc w:val="both"/>
      </w:pPr>
      <w:r>
        <w:t xml:space="preserve">6.10. При нарушении контрактных обязательств, повлекших за собой имущественную ответственность в соответствии с разделом 8 настоящего контракта, </w:t>
      </w:r>
      <w:r>
        <w:rPr>
          <w:b/>
          <w:bCs/>
        </w:rPr>
        <w:t>Заказчик</w:t>
      </w:r>
      <w:r>
        <w:t xml:space="preserve"> производит удержание суммы неустойки и возмещение ущерба путем снятия объема выполненных работ, </w:t>
      </w:r>
      <w:proofErr w:type="gramStart"/>
      <w:r>
        <w:t>согласно акта</w:t>
      </w:r>
      <w:proofErr w:type="gramEnd"/>
      <w:r>
        <w:t xml:space="preserve"> на сумму неустойки и ущерба, подписанного</w:t>
      </w:r>
      <w:r>
        <w:rPr>
          <w:b/>
          <w:bCs/>
        </w:rPr>
        <w:t xml:space="preserve"> Заказчиком</w:t>
      </w:r>
      <w:r>
        <w:t xml:space="preserve"> и </w:t>
      </w:r>
      <w:r>
        <w:rPr>
          <w:b/>
          <w:bCs/>
        </w:rPr>
        <w:t>Подрядчиком.</w:t>
      </w:r>
      <w:r>
        <w:t xml:space="preserve"> При этом Стороны подписывают акт выполненных объемов работ и справку стоимости выполненных объемов работ.</w:t>
      </w:r>
    </w:p>
    <w:p w:rsidR="004408A5" w:rsidRDefault="004408A5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7. ПОРЯДОК </w:t>
      </w:r>
      <w:proofErr w:type="gramStart"/>
      <w:r>
        <w:rPr>
          <w:b/>
          <w:bCs/>
          <w:i/>
          <w:iCs/>
          <w:sz w:val="28"/>
          <w:szCs w:val="28"/>
        </w:rPr>
        <w:t>КОНТРОЛЯ ЗА</w:t>
      </w:r>
      <w:proofErr w:type="gramEnd"/>
      <w:r>
        <w:rPr>
          <w:b/>
          <w:bCs/>
          <w:i/>
          <w:iCs/>
          <w:sz w:val="28"/>
          <w:szCs w:val="28"/>
        </w:rPr>
        <w:t xml:space="preserve"> ВЫПОЛНЕНИЕМ РАБОТ</w:t>
      </w:r>
    </w:p>
    <w:p w:rsidR="004408A5" w:rsidRDefault="004408A5" w:rsidP="004408A5">
      <w:pPr>
        <w:ind w:firstLine="810"/>
        <w:jc w:val="both"/>
      </w:pPr>
      <w:r>
        <w:t>7.1. Контроль качества работ выполняется сторонами в соответствии с требованиями нормативных документов и проектной документации. Любое отклонение от нормативных документов при производстве работ требует согласования с</w:t>
      </w:r>
      <w:r>
        <w:rPr>
          <w:b/>
          <w:bCs/>
        </w:rPr>
        <w:t xml:space="preserve"> Заказчиком</w:t>
      </w:r>
      <w:r>
        <w:t xml:space="preserve"> до начала работ.</w:t>
      </w:r>
    </w:p>
    <w:p w:rsidR="004408A5" w:rsidRDefault="004408A5" w:rsidP="004408A5">
      <w:pPr>
        <w:ind w:firstLine="810"/>
        <w:jc w:val="both"/>
      </w:pPr>
      <w:r>
        <w:t xml:space="preserve">7.2. Любое сверхнормативное отклонение от требований проектной документации, без предварительного согласования с </w:t>
      </w:r>
      <w:r>
        <w:rPr>
          <w:b/>
          <w:bCs/>
        </w:rPr>
        <w:t>Заказчиком</w:t>
      </w:r>
      <w:r>
        <w:t>, является дефектом. Классификация основных дефектов при контроле качества определяется в соответствии с действующей инструкцией проведения проверок качества.</w:t>
      </w:r>
    </w:p>
    <w:p w:rsidR="004408A5" w:rsidRDefault="004408A5" w:rsidP="004408A5">
      <w:pPr>
        <w:ind w:firstLine="810"/>
        <w:jc w:val="both"/>
      </w:pPr>
      <w:r>
        <w:t xml:space="preserve">7.3. </w:t>
      </w:r>
      <w:r>
        <w:rPr>
          <w:b/>
          <w:bCs/>
        </w:rPr>
        <w:t>Заказчик</w:t>
      </w:r>
      <w:r>
        <w:t xml:space="preserve"> в течение всего срока действия Контракта контролирует выполнение работ с проведением соответствующих обследований, при необходимости, с привлечением лабораторий и других организаций, осуществляющих оценку качества.</w:t>
      </w:r>
    </w:p>
    <w:p w:rsidR="004408A5" w:rsidRDefault="004408A5" w:rsidP="004408A5">
      <w:pPr>
        <w:ind w:firstLine="810"/>
        <w:jc w:val="both"/>
      </w:pPr>
      <w:r>
        <w:t>Контроль качества, осуществляемый</w:t>
      </w:r>
      <w:r>
        <w:rPr>
          <w:b/>
          <w:bCs/>
        </w:rPr>
        <w:t xml:space="preserve"> Заказчиком</w:t>
      </w:r>
      <w:r>
        <w:t>, не освобождает</w:t>
      </w:r>
      <w:r>
        <w:rPr>
          <w:b/>
          <w:bCs/>
        </w:rPr>
        <w:t xml:space="preserve"> Подрядчика</w:t>
      </w:r>
      <w:r>
        <w:t xml:space="preserve"> от выполнения работ по входному и операционному контролю качества.</w:t>
      </w:r>
    </w:p>
    <w:p w:rsidR="004408A5" w:rsidRDefault="004408A5" w:rsidP="004408A5">
      <w:pPr>
        <w:ind w:firstLine="810"/>
        <w:jc w:val="both"/>
      </w:pPr>
      <w:r>
        <w:t xml:space="preserve">7.4. При обнаружении дефектов в процессе выполнения работ к </w:t>
      </w:r>
      <w:r>
        <w:rPr>
          <w:b/>
          <w:bCs/>
        </w:rPr>
        <w:t xml:space="preserve">Подрядчику </w:t>
      </w:r>
      <w:r>
        <w:t xml:space="preserve">применяются меры воздействия, предусмотренные в разделе 8 "Имущественная ответственность". При этом составляется заключение или соответствующий акт с участием представителей </w:t>
      </w:r>
      <w:r>
        <w:rPr>
          <w:b/>
          <w:bCs/>
        </w:rPr>
        <w:t xml:space="preserve">Подрядчика </w:t>
      </w:r>
      <w:r>
        <w:t xml:space="preserve">и </w:t>
      </w:r>
      <w:r>
        <w:rPr>
          <w:b/>
          <w:bCs/>
        </w:rPr>
        <w:t>Заказчика,</w:t>
      </w:r>
      <w:r>
        <w:t xml:space="preserve"> по которому </w:t>
      </w:r>
      <w:r>
        <w:rPr>
          <w:b/>
          <w:bCs/>
        </w:rPr>
        <w:t>Подрядчик</w:t>
      </w:r>
      <w:r>
        <w:t xml:space="preserve"> принимает необходимые меры к их исправлению за свой счет без возмещения затрат </w:t>
      </w:r>
      <w:r>
        <w:rPr>
          <w:b/>
          <w:bCs/>
        </w:rPr>
        <w:t xml:space="preserve">Заказчиком. </w:t>
      </w:r>
      <w:r>
        <w:t xml:space="preserve">При невыполнении </w:t>
      </w:r>
      <w:r>
        <w:rPr>
          <w:b/>
          <w:bCs/>
        </w:rPr>
        <w:t>Подрядчиком</w:t>
      </w:r>
      <w:r>
        <w:t xml:space="preserve"> этих обязательств </w:t>
      </w:r>
      <w:r>
        <w:rPr>
          <w:b/>
          <w:bCs/>
        </w:rPr>
        <w:t>Заказчик</w:t>
      </w:r>
      <w:r>
        <w:t xml:space="preserve"> вправе для исправления некачественно выполненных работ привлечь другую организацию за счет </w:t>
      </w:r>
      <w:r>
        <w:rPr>
          <w:b/>
          <w:bCs/>
        </w:rPr>
        <w:t>Подрядчика</w:t>
      </w:r>
      <w:r>
        <w:t>.</w:t>
      </w:r>
    </w:p>
    <w:p w:rsidR="009E4CD1" w:rsidRPr="009E4CD1" w:rsidRDefault="00831E66" w:rsidP="009E4CD1">
      <w:pPr>
        <w:pStyle w:val="ad"/>
        <w:numPr>
          <w:ilvl w:val="0"/>
          <w:numId w:val="3"/>
        </w:numPr>
        <w:autoSpaceDE w:val="0"/>
        <w:spacing w:after="0"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ОБЕСПЕЧЕНИЕ ИСПОЛНЕНИЯ КОНТРАКТА</w:t>
      </w:r>
    </w:p>
    <w:p w:rsidR="009E4CD1" w:rsidRPr="009E4CD1" w:rsidRDefault="009E4CD1" w:rsidP="009E4CD1">
      <w:pPr>
        <w:pStyle w:val="ad"/>
        <w:numPr>
          <w:ilvl w:val="1"/>
          <w:numId w:val="3"/>
        </w:numPr>
        <w:autoSpaceDE w:val="0"/>
        <w:spacing w:after="0"/>
        <w:ind w:left="0" w:firstLine="851"/>
        <w:jc w:val="both"/>
      </w:pPr>
      <w:proofErr w:type="gramStart"/>
      <w:r w:rsidRPr="009E4CD1">
        <w:t xml:space="preserve">Обеспечение исполнения Контракта  составляет </w:t>
      </w:r>
      <w:r w:rsidR="00273C2B" w:rsidRPr="00273C2B">
        <w:rPr>
          <w:b/>
        </w:rPr>
        <w:t xml:space="preserve">328287 </w:t>
      </w:r>
      <w:r w:rsidRPr="00273C2B">
        <w:rPr>
          <w:b/>
        </w:rPr>
        <w:t xml:space="preserve">рублей </w:t>
      </w:r>
      <w:r w:rsidR="00273C2B" w:rsidRPr="00273C2B">
        <w:rPr>
          <w:b/>
        </w:rPr>
        <w:t xml:space="preserve">60коп. (триста двадцать восемь тысяч двести восемьдесят семь рублей 60коп.) </w:t>
      </w:r>
      <w:r w:rsidRPr="009E4CD1">
        <w:t xml:space="preserve">и представляется </w:t>
      </w:r>
      <w:r w:rsidRPr="009E4CD1">
        <w:rPr>
          <w:b/>
        </w:rPr>
        <w:t>Подрядчиком</w:t>
      </w:r>
      <w:r w:rsidRPr="009E4CD1">
        <w:t xml:space="preserve"> по его выбору в виде банковской гарантии или путем внесения денежных средств на счет </w:t>
      </w:r>
      <w:r w:rsidRPr="009E4CD1">
        <w:rPr>
          <w:b/>
        </w:rPr>
        <w:t>Заказчика</w:t>
      </w:r>
      <w:r w:rsidRPr="009E4CD1">
        <w:t>, на котором в соответствии с законодательством Российской Федерации учитываются операции с поступающими ему средствами, до заключения настоящего Контракта.</w:t>
      </w:r>
      <w:proofErr w:type="gramEnd"/>
    </w:p>
    <w:p w:rsidR="009E4CD1" w:rsidRPr="009E4CD1" w:rsidRDefault="009E4CD1" w:rsidP="009E4CD1">
      <w:pPr>
        <w:pStyle w:val="ad"/>
        <w:numPr>
          <w:ilvl w:val="1"/>
          <w:numId w:val="3"/>
        </w:numPr>
        <w:autoSpaceDE w:val="0"/>
        <w:spacing w:after="0"/>
        <w:ind w:left="0" w:firstLine="851"/>
        <w:jc w:val="both"/>
      </w:pPr>
      <w:r w:rsidRPr="009E4CD1">
        <w:t xml:space="preserve">Обеспечение исполнения Контракта, внесенного </w:t>
      </w:r>
      <w:r w:rsidRPr="009E4CD1">
        <w:rPr>
          <w:b/>
        </w:rPr>
        <w:t>Подрядчиком</w:t>
      </w:r>
      <w:r w:rsidRPr="009E4CD1">
        <w:t xml:space="preserve"> в качестве залога денежных средств, будет возвращено </w:t>
      </w:r>
      <w:r w:rsidRPr="009E4CD1">
        <w:rPr>
          <w:b/>
        </w:rPr>
        <w:t>Подрядчику</w:t>
      </w:r>
      <w:r w:rsidRPr="009E4CD1">
        <w:t xml:space="preserve"> после даты завершения выполнения </w:t>
      </w:r>
      <w:r w:rsidRPr="009E4CD1">
        <w:rPr>
          <w:b/>
        </w:rPr>
        <w:t>Подрядчиком</w:t>
      </w:r>
      <w:r w:rsidRPr="009E4CD1">
        <w:t xml:space="preserve"> своих обязательств по Контракту не позднее чем через 10 (десять) банковских дней </w:t>
      </w:r>
      <w:proofErr w:type="gramStart"/>
      <w:r w:rsidRPr="009E4CD1">
        <w:lastRenderedPageBreak/>
        <w:t>с даты получения</w:t>
      </w:r>
      <w:proofErr w:type="gramEnd"/>
      <w:r w:rsidRPr="009E4CD1">
        <w:t xml:space="preserve"> </w:t>
      </w:r>
      <w:r w:rsidRPr="009E4CD1">
        <w:rPr>
          <w:b/>
        </w:rPr>
        <w:t>Заказчиком</w:t>
      </w:r>
      <w:r w:rsidRPr="009E4CD1">
        <w:t xml:space="preserve"> соответствующего письменного требования </w:t>
      </w:r>
      <w:r w:rsidRPr="009E4CD1">
        <w:rPr>
          <w:b/>
        </w:rPr>
        <w:t>Подрядчика</w:t>
      </w:r>
      <w:r w:rsidRPr="009E4CD1">
        <w:t xml:space="preserve"> с указанием банковского счета, при условии надлежащего выполнения всех обязательств по Контракту.</w:t>
      </w:r>
    </w:p>
    <w:p w:rsidR="009E4CD1" w:rsidRDefault="009E4CD1" w:rsidP="004408A5">
      <w:pPr>
        <w:ind w:firstLine="810"/>
        <w:jc w:val="both"/>
      </w:pPr>
    </w:p>
    <w:p w:rsidR="004408A5" w:rsidRDefault="009E4CD1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9</w:t>
      </w:r>
      <w:r w:rsidR="004408A5">
        <w:rPr>
          <w:b/>
          <w:bCs/>
          <w:i/>
          <w:iCs/>
          <w:sz w:val="28"/>
          <w:szCs w:val="28"/>
        </w:rPr>
        <w:t>. ИМУЩЕСТВЕННАЯ ОТВЕТСТВЕННОСТЬ.</w:t>
      </w:r>
    </w:p>
    <w:p w:rsidR="009E4CD1" w:rsidRPr="009E4CD1" w:rsidRDefault="004408A5" w:rsidP="009E4CD1">
      <w:pPr>
        <w:pStyle w:val="ConsPlusNormal"/>
        <w:numPr>
          <w:ilvl w:val="1"/>
          <w:numId w:val="4"/>
        </w:numPr>
        <w:ind w:left="0" w:firstLine="851"/>
        <w:jc w:val="both"/>
        <w:rPr>
          <w:rFonts w:ascii="Times New Roman" w:eastAsia="Lucida Sans Unicode" w:hAnsi="Times New Roman" w:cs="Times New Roman"/>
          <w:kern w:val="1"/>
          <w:sz w:val="22"/>
          <w:szCs w:val="22"/>
        </w:rPr>
      </w:pPr>
      <w:r>
        <w:t xml:space="preserve"> </w:t>
      </w:r>
      <w:r w:rsidR="009E4CD1"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>Стороны несут ответственность за надлежащее, полное и своевременное исполнение своих обязательств по контракту в соответствии с законодательством РФ.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9E4CD1" w:rsidRPr="009E4CD1" w:rsidRDefault="009E4CD1" w:rsidP="009E4CD1">
      <w:pPr>
        <w:pStyle w:val="ConsPlusNormal"/>
        <w:numPr>
          <w:ilvl w:val="1"/>
          <w:numId w:val="4"/>
        </w:numPr>
        <w:ind w:left="0" w:firstLine="851"/>
        <w:jc w:val="both"/>
        <w:rPr>
          <w:rFonts w:ascii="Times New Roman" w:eastAsia="Lucida Sans Unicode" w:hAnsi="Times New Roman" w:cs="Times New Roman"/>
          <w:kern w:val="1"/>
          <w:sz w:val="22"/>
          <w:szCs w:val="22"/>
        </w:rPr>
      </w:pP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В случае просрочки исполнения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Подрядчиком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обязательств, предусмотренных контрактом, а также в иных случаях неисполнения или ненадлежащего исполнения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Подрядчиком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 обязательств, предусмотренных контрактом,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Заказчик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направляет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Подрядчику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требование об уплате неустоек (штрафов, пеней). </w:t>
      </w:r>
      <w:proofErr w:type="gramStart"/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Пеня начисляется за каждый день просрочки исполнения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Подрядчиком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 одной трехсотой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Подрядчиком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>.</w:t>
      </w:r>
      <w:proofErr w:type="gramEnd"/>
    </w:p>
    <w:p w:rsidR="009E4CD1" w:rsidRPr="009E4CD1" w:rsidRDefault="009E4CD1" w:rsidP="009E4CD1">
      <w:pPr>
        <w:pStyle w:val="ConsPlusNormal"/>
        <w:numPr>
          <w:ilvl w:val="1"/>
          <w:numId w:val="4"/>
        </w:numPr>
        <w:ind w:left="0" w:firstLine="851"/>
        <w:jc w:val="both"/>
        <w:rPr>
          <w:rFonts w:ascii="Times New Roman" w:eastAsia="Lucida Sans Unicode" w:hAnsi="Times New Roman" w:cs="Times New Roman"/>
          <w:kern w:val="1"/>
          <w:sz w:val="22"/>
          <w:szCs w:val="22"/>
        </w:rPr>
      </w:pP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За ненадлежащее исполнение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Подрядчиком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обязательств, предусмотренных контрактом, за исключением просрочки исполнения обязательства,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Подрядчик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уплачивает штраф в размере </w:t>
      </w:r>
      <w:r w:rsidRPr="00273C2B">
        <w:rPr>
          <w:rFonts w:ascii="Times New Roman" w:eastAsia="Lucida Sans Unicode" w:hAnsi="Times New Roman" w:cs="Times New Roman"/>
          <w:color w:val="000000" w:themeColor="text1"/>
          <w:kern w:val="1"/>
          <w:sz w:val="22"/>
          <w:szCs w:val="22"/>
        </w:rPr>
        <w:t>10 процентов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цены контракта.</w:t>
      </w:r>
    </w:p>
    <w:p w:rsidR="009E4CD1" w:rsidRPr="009E4CD1" w:rsidRDefault="009E4CD1" w:rsidP="009E4CD1">
      <w:pPr>
        <w:pStyle w:val="ConsPlusNormal"/>
        <w:numPr>
          <w:ilvl w:val="1"/>
          <w:numId w:val="4"/>
        </w:numPr>
        <w:ind w:left="0" w:firstLine="851"/>
        <w:jc w:val="both"/>
        <w:rPr>
          <w:rFonts w:ascii="Times New Roman" w:eastAsia="Lucida Sans Unicode" w:hAnsi="Times New Roman" w:cs="Times New Roman"/>
          <w:kern w:val="1"/>
          <w:sz w:val="22"/>
          <w:szCs w:val="22"/>
        </w:rPr>
      </w:pP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В случае просрочки исполнения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Заказчиком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обязательств, предусмотренных Контрактом,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Поставщик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вправе потребовать уплаты пеней. 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в размере 1/300 действующей на дату уплаты пеней ставки рефинансирования Банка России от не уплаченной в срок суммы.</w:t>
      </w:r>
    </w:p>
    <w:p w:rsidR="009E4CD1" w:rsidRPr="009E4CD1" w:rsidRDefault="009E4CD1" w:rsidP="009E4CD1">
      <w:pPr>
        <w:pStyle w:val="ConsPlusNormal"/>
        <w:numPr>
          <w:ilvl w:val="1"/>
          <w:numId w:val="4"/>
        </w:numPr>
        <w:ind w:left="0" w:firstLine="851"/>
        <w:jc w:val="both"/>
        <w:rPr>
          <w:rFonts w:ascii="Times New Roman" w:eastAsia="Lucida Sans Unicode" w:hAnsi="Times New Roman" w:cs="Times New Roman"/>
          <w:kern w:val="1"/>
          <w:sz w:val="22"/>
          <w:szCs w:val="22"/>
        </w:rPr>
      </w:pP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За ненадлежащее исполнение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Заказчиком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обязательств, предусмотренных контрактом, за исключением просрочки исполнения обязательства, </w:t>
      </w:r>
      <w:r w:rsidRPr="009E4CD1">
        <w:rPr>
          <w:rFonts w:ascii="Times New Roman" w:eastAsia="Lucida Sans Unicode" w:hAnsi="Times New Roman" w:cs="Times New Roman"/>
          <w:b/>
          <w:kern w:val="1"/>
          <w:sz w:val="22"/>
          <w:szCs w:val="22"/>
        </w:rPr>
        <w:t>Заказчик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уплачивает штраф в размере </w:t>
      </w:r>
      <w:r w:rsidRPr="00273C2B">
        <w:rPr>
          <w:rFonts w:ascii="Times New Roman" w:eastAsia="Lucida Sans Unicode" w:hAnsi="Times New Roman" w:cs="Times New Roman"/>
          <w:color w:val="000000" w:themeColor="text1"/>
          <w:kern w:val="1"/>
          <w:sz w:val="22"/>
          <w:szCs w:val="22"/>
        </w:rPr>
        <w:t>2,5 процента</w:t>
      </w:r>
      <w:r w:rsidRPr="009E4CD1">
        <w:rPr>
          <w:rFonts w:ascii="Times New Roman" w:eastAsia="Lucida Sans Unicode" w:hAnsi="Times New Roman" w:cs="Times New Roman"/>
          <w:kern w:val="1"/>
          <w:sz w:val="22"/>
          <w:szCs w:val="22"/>
        </w:rPr>
        <w:t xml:space="preserve"> цены контракта.</w:t>
      </w:r>
    </w:p>
    <w:p w:rsidR="004408A5" w:rsidRDefault="009E4CD1" w:rsidP="009E4CD1">
      <w:pPr>
        <w:spacing w:after="0"/>
        <w:ind w:firstLine="810"/>
        <w:jc w:val="both"/>
      </w:pPr>
      <w:r>
        <w:t xml:space="preserve">9.6. </w:t>
      </w:r>
      <w:r w:rsidR="004408A5">
        <w:t xml:space="preserve">В случае нарушения контрактных обязательств </w:t>
      </w:r>
      <w:r w:rsidR="004408A5">
        <w:rPr>
          <w:b/>
          <w:bCs/>
        </w:rPr>
        <w:t>Подрядчик</w:t>
      </w:r>
      <w:r w:rsidR="004408A5">
        <w:t xml:space="preserve"> возмещает ущерб за ненадлежащее исполнение обязательств.</w:t>
      </w:r>
    </w:p>
    <w:p w:rsidR="004408A5" w:rsidRDefault="009E4CD1" w:rsidP="009E4CD1">
      <w:pPr>
        <w:spacing w:after="0"/>
        <w:ind w:firstLine="810"/>
        <w:jc w:val="both"/>
      </w:pPr>
      <w:r>
        <w:t>9.7</w:t>
      </w:r>
      <w:r w:rsidR="004408A5">
        <w:t xml:space="preserve">. Уплата неустойки, возмещение убытков при ненадлежащем исполнении не освобождают </w:t>
      </w:r>
      <w:r w:rsidR="004408A5">
        <w:rPr>
          <w:b/>
          <w:bCs/>
        </w:rPr>
        <w:t>Подрядчика</w:t>
      </w:r>
      <w:r w:rsidR="004408A5">
        <w:t xml:space="preserve"> от исполнения обязательства по Контракту. </w:t>
      </w:r>
    </w:p>
    <w:p w:rsidR="004408A5" w:rsidRDefault="009E4CD1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10</w:t>
      </w:r>
      <w:r w:rsidR="004408A5">
        <w:rPr>
          <w:b/>
          <w:bCs/>
          <w:i/>
          <w:iCs/>
          <w:sz w:val="28"/>
          <w:szCs w:val="28"/>
        </w:rPr>
        <w:t>. ОБСТОЯТЕЛЬСТВА НЕПРЕОДОЛИМОЙ СИЛЫ</w:t>
      </w:r>
    </w:p>
    <w:p w:rsidR="004408A5" w:rsidRDefault="009E4CD1" w:rsidP="004408A5">
      <w:pPr>
        <w:ind w:firstLine="810"/>
        <w:jc w:val="both"/>
      </w:pPr>
      <w:r>
        <w:t>10</w:t>
      </w:r>
      <w:r w:rsidR="004408A5">
        <w:t xml:space="preserve">.1. Стороны освобождаются от ответственности за частичное или полное неисполнение обязательств по  Контракту, если оно явилось следствием непредсказуемых природных явлений, военных действий в зоне работ, изменения законодательных актов, регулирующих вопросы строительства и </w:t>
      </w:r>
      <w:proofErr w:type="gramStart"/>
      <w:r w:rsidR="004408A5">
        <w:t>эксплуатации</w:t>
      </w:r>
      <w:proofErr w:type="gramEnd"/>
      <w:r w:rsidR="004408A5">
        <w:t xml:space="preserve"> автомобильных дорог, и т.п., и если эти обстоятельства непосредственно повлияли на исполнение Контракта.</w:t>
      </w:r>
    </w:p>
    <w:p w:rsidR="004408A5" w:rsidRDefault="004408A5" w:rsidP="004408A5">
      <w:pPr>
        <w:ind w:firstLine="810"/>
        <w:jc w:val="both"/>
      </w:pPr>
      <w:r>
        <w:t>О наступлении форс-мажорных обстоятельств, стороны извещают друг друга в течение 7 дней с момента их наступления.</w:t>
      </w:r>
    </w:p>
    <w:p w:rsidR="004408A5" w:rsidRDefault="009E4CD1" w:rsidP="004408A5">
      <w:pPr>
        <w:ind w:firstLine="810"/>
        <w:jc w:val="both"/>
      </w:pPr>
      <w:r>
        <w:t>10</w:t>
      </w:r>
      <w:r w:rsidR="004408A5">
        <w:t>.2. Решение о полном или частичном неисполнении обязательств, вследствие непреодолимой силы оформляется двусторонним соглашением.</w:t>
      </w:r>
    </w:p>
    <w:p w:rsidR="00D447F7" w:rsidRDefault="00D447F7" w:rsidP="004408A5">
      <w:pPr>
        <w:ind w:firstLine="810"/>
        <w:jc w:val="both"/>
      </w:pPr>
    </w:p>
    <w:p w:rsidR="00D447F7" w:rsidRDefault="00D447F7" w:rsidP="004408A5">
      <w:pPr>
        <w:ind w:firstLine="810"/>
        <w:jc w:val="both"/>
      </w:pPr>
    </w:p>
    <w:p w:rsidR="004408A5" w:rsidRPr="009E4CD1" w:rsidRDefault="004408A5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 w:rsidRPr="009E4CD1">
        <w:rPr>
          <w:b/>
          <w:bCs/>
          <w:i/>
          <w:iCs/>
          <w:sz w:val="28"/>
          <w:szCs w:val="28"/>
        </w:rPr>
        <w:lastRenderedPageBreak/>
        <w:t>1</w:t>
      </w:r>
      <w:r w:rsidR="009E4CD1" w:rsidRPr="009E4CD1">
        <w:rPr>
          <w:b/>
          <w:bCs/>
          <w:i/>
          <w:iCs/>
          <w:sz w:val="28"/>
          <w:szCs w:val="28"/>
        </w:rPr>
        <w:t>1</w:t>
      </w:r>
      <w:r w:rsidRPr="009E4CD1">
        <w:rPr>
          <w:b/>
          <w:bCs/>
          <w:i/>
          <w:iCs/>
          <w:sz w:val="28"/>
          <w:szCs w:val="28"/>
        </w:rPr>
        <w:t xml:space="preserve">. </w:t>
      </w:r>
      <w:r w:rsidR="009E4CD1">
        <w:rPr>
          <w:b/>
          <w:bCs/>
          <w:i/>
          <w:iCs/>
          <w:sz w:val="28"/>
          <w:szCs w:val="28"/>
        </w:rPr>
        <w:t xml:space="preserve">ИЗМЕНЕНИЕ И </w:t>
      </w:r>
      <w:r w:rsidRPr="009E4CD1">
        <w:rPr>
          <w:b/>
          <w:bCs/>
          <w:i/>
          <w:iCs/>
          <w:sz w:val="28"/>
          <w:szCs w:val="28"/>
        </w:rPr>
        <w:t>РАСТОРЖЕНИЕ КОНТРАКТА</w:t>
      </w:r>
    </w:p>
    <w:p w:rsidR="009E4CD1" w:rsidRPr="009E4CD1" w:rsidRDefault="004408A5" w:rsidP="009E4CD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9E4CD1">
        <w:rPr>
          <w:rFonts w:ascii="Times New Roman" w:eastAsia="Lucida Sans Unicode" w:hAnsi="Times New Roman" w:cs="Times New Roman"/>
          <w:kern w:val="2"/>
          <w:sz w:val="22"/>
          <w:szCs w:val="22"/>
        </w:rPr>
        <w:t>1</w:t>
      </w:r>
      <w:r w:rsidR="009E4CD1" w:rsidRPr="009E4CD1">
        <w:rPr>
          <w:rFonts w:ascii="Times New Roman" w:eastAsia="Lucida Sans Unicode" w:hAnsi="Times New Roman" w:cs="Times New Roman"/>
          <w:kern w:val="2"/>
          <w:sz w:val="22"/>
          <w:szCs w:val="22"/>
        </w:rPr>
        <w:t>1</w:t>
      </w:r>
      <w:r w:rsidRPr="009E4CD1">
        <w:rPr>
          <w:rFonts w:ascii="Times New Roman" w:eastAsia="Lucida Sans Unicode" w:hAnsi="Times New Roman" w:cs="Times New Roman"/>
          <w:kern w:val="2"/>
          <w:sz w:val="22"/>
          <w:szCs w:val="22"/>
        </w:rPr>
        <w:t>.1.</w:t>
      </w:r>
      <w:r w:rsidRPr="009E4CD1">
        <w:rPr>
          <w:b/>
          <w:bCs/>
          <w:sz w:val="22"/>
          <w:szCs w:val="22"/>
        </w:rPr>
        <w:t xml:space="preserve"> </w:t>
      </w:r>
      <w:r w:rsidR="009E4CD1" w:rsidRPr="009E4CD1">
        <w:rPr>
          <w:rFonts w:ascii="Times New Roman" w:hAnsi="Times New Roman" w:cs="Times New Roman"/>
          <w:sz w:val="22"/>
          <w:szCs w:val="22"/>
        </w:rPr>
        <w:t>Изменение существенных условий контракта при его исполнении допускается  в соответствии со ст. 95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9E4CD1" w:rsidRPr="009E4CD1" w:rsidRDefault="009E4CD1" w:rsidP="009E4CD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9E4CD1">
        <w:rPr>
          <w:rFonts w:ascii="Times New Roman" w:hAnsi="Times New Roman"/>
          <w:sz w:val="22"/>
          <w:szCs w:val="22"/>
        </w:rPr>
        <w:t xml:space="preserve">11.2. Расторжение настоящего контракта допускается по соглашению сторон, по решению суда или в связи с односторонним отказом стороны от исполнения контракта </w:t>
      </w:r>
      <w:r w:rsidRPr="009E4CD1">
        <w:rPr>
          <w:rFonts w:ascii="Times New Roman" w:hAnsi="Times New Roman" w:cs="Times New Roman"/>
          <w:sz w:val="22"/>
          <w:szCs w:val="22"/>
        </w:rPr>
        <w:t xml:space="preserve">в соответствии со ст. 95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 </w:t>
      </w:r>
    </w:p>
    <w:p w:rsidR="004408A5" w:rsidRDefault="009E4CD1" w:rsidP="004408A5">
      <w:pPr>
        <w:ind w:firstLine="810"/>
        <w:jc w:val="both"/>
      </w:pPr>
      <w:r>
        <w:t>11</w:t>
      </w:r>
      <w:r w:rsidR="004408A5">
        <w:t>.</w:t>
      </w:r>
      <w:r>
        <w:t>3</w:t>
      </w:r>
      <w:r w:rsidR="004408A5">
        <w:t>. При расторжении Контракта по соглашению сторон, незавершенные объекты передаются</w:t>
      </w:r>
      <w:r w:rsidR="004408A5">
        <w:rPr>
          <w:b/>
          <w:bCs/>
        </w:rPr>
        <w:t xml:space="preserve"> Заказчику</w:t>
      </w:r>
      <w:r w:rsidR="004408A5">
        <w:t xml:space="preserve">, который оплачивает </w:t>
      </w:r>
      <w:r w:rsidR="004408A5">
        <w:rPr>
          <w:b/>
          <w:bCs/>
        </w:rPr>
        <w:t xml:space="preserve">Подрядчику </w:t>
      </w:r>
      <w:r w:rsidR="004408A5">
        <w:t xml:space="preserve">стоимость фактически выполненных работ в объеме, определяемом ими совместно. До момента приемки незавершенного объекта </w:t>
      </w:r>
      <w:r w:rsidR="004408A5">
        <w:rPr>
          <w:b/>
          <w:bCs/>
        </w:rPr>
        <w:t xml:space="preserve">Подрядчик </w:t>
      </w:r>
      <w:r w:rsidR="004408A5">
        <w:t>обязан выполнить комплекс инженерно-технических мероприятий (работ), направленных на безусловную сохранность выполненных ранее работ по  Контракту.</w:t>
      </w:r>
    </w:p>
    <w:p w:rsidR="004408A5" w:rsidRDefault="004408A5" w:rsidP="004408A5">
      <w:pPr>
        <w:ind w:firstLine="810"/>
        <w:jc w:val="both"/>
      </w:pPr>
    </w:p>
    <w:p w:rsidR="004408A5" w:rsidRDefault="004408A5" w:rsidP="004408A5">
      <w:pPr>
        <w:spacing w:before="80" w:after="80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</w:t>
      </w:r>
      <w:r w:rsidR="00831E66">
        <w:rPr>
          <w:b/>
          <w:bCs/>
          <w:i/>
          <w:iCs/>
          <w:sz w:val="28"/>
          <w:szCs w:val="28"/>
        </w:rPr>
        <w:t>2</w:t>
      </w:r>
      <w:r>
        <w:rPr>
          <w:b/>
          <w:bCs/>
          <w:i/>
          <w:iCs/>
          <w:sz w:val="28"/>
          <w:szCs w:val="28"/>
        </w:rPr>
        <w:t>. ПРОЧИЕ УСЛОВИЯ</w:t>
      </w:r>
      <w:r>
        <w:rPr>
          <w:i/>
          <w:iCs/>
          <w:sz w:val="28"/>
          <w:szCs w:val="28"/>
        </w:rPr>
        <w:t>.</w:t>
      </w:r>
    </w:p>
    <w:p w:rsidR="004408A5" w:rsidRDefault="004408A5" w:rsidP="004408A5">
      <w:pPr>
        <w:ind w:firstLine="810"/>
        <w:jc w:val="both"/>
      </w:pPr>
      <w:r>
        <w:t>1</w:t>
      </w:r>
      <w:r w:rsidR="00831E66">
        <w:t>2</w:t>
      </w:r>
      <w:r>
        <w:t>.1. При решении спорных вопросов, возникших в ходе исполнения  Контракта, стороны руководствуются действующим законодательством,  нормативными документами.</w:t>
      </w:r>
    </w:p>
    <w:p w:rsidR="004408A5" w:rsidRDefault="00831E66" w:rsidP="004408A5">
      <w:pPr>
        <w:ind w:firstLine="810"/>
        <w:jc w:val="both"/>
      </w:pPr>
      <w:r>
        <w:t>12</w:t>
      </w:r>
      <w:r w:rsidR="004408A5">
        <w:t xml:space="preserve">.2. </w:t>
      </w:r>
      <w:r w:rsidR="004408A5">
        <w:rPr>
          <w:b/>
          <w:bCs/>
        </w:rPr>
        <w:t xml:space="preserve">Подрядчик </w:t>
      </w:r>
      <w:r w:rsidR="004408A5">
        <w:t xml:space="preserve">представляет </w:t>
      </w:r>
      <w:r w:rsidR="004408A5">
        <w:rPr>
          <w:b/>
          <w:bCs/>
        </w:rPr>
        <w:t xml:space="preserve">Заказчику </w:t>
      </w:r>
      <w:r w:rsidR="004408A5">
        <w:t>всю необходимую информацию для контроля над ходом выполнения Контракта: коммерческую, техническую и иную, относящуюся к данному объекту.</w:t>
      </w:r>
    </w:p>
    <w:p w:rsidR="00831E66" w:rsidRDefault="00831E66" w:rsidP="004408A5">
      <w:pPr>
        <w:ind w:firstLine="810"/>
        <w:jc w:val="both"/>
      </w:pPr>
      <w:r>
        <w:t xml:space="preserve">12.3. В случае изменения наименования, адреса места нахождения или банковских реквизитов Стороны, она письменно извещает об этом другую Сторону в течение трех рабочих дней </w:t>
      </w:r>
      <w:proofErr w:type="gramStart"/>
      <w:r>
        <w:t>с даты</w:t>
      </w:r>
      <w:proofErr w:type="gramEnd"/>
      <w:r>
        <w:t xml:space="preserve"> такого изменения.</w:t>
      </w:r>
    </w:p>
    <w:p w:rsidR="00831E66" w:rsidRDefault="00831E66" w:rsidP="00831E66">
      <w:pPr>
        <w:autoSpaceDE w:val="0"/>
        <w:spacing w:after="0"/>
        <w:ind w:firstLine="851"/>
        <w:jc w:val="both"/>
      </w:pPr>
      <w:r>
        <w:t xml:space="preserve">12.4. При исполнении Контракта не допускается перемена </w:t>
      </w:r>
      <w:r w:rsidRPr="00831E66">
        <w:rPr>
          <w:b/>
        </w:rPr>
        <w:t>Подрядчика</w:t>
      </w:r>
      <w:r>
        <w:t xml:space="preserve">, за исключением случаев, если новый </w:t>
      </w:r>
      <w:r w:rsidRPr="00831E66">
        <w:rPr>
          <w:b/>
        </w:rPr>
        <w:t>Подрядчик</w:t>
      </w:r>
      <w:r>
        <w:t xml:space="preserve"> является правопреемником </w:t>
      </w:r>
      <w:r w:rsidRPr="00831E66">
        <w:rPr>
          <w:b/>
        </w:rPr>
        <w:t>Подрядчика</w:t>
      </w:r>
      <w:r>
        <w:t xml:space="preserve"> по Контракту вследствие реорганизации юридического лица в форме преобразования, слияния или присоединения. </w:t>
      </w:r>
    </w:p>
    <w:p w:rsidR="00831E66" w:rsidRDefault="00831E66" w:rsidP="00831E66">
      <w:pPr>
        <w:autoSpaceDE w:val="0"/>
        <w:spacing w:after="0"/>
        <w:ind w:firstLine="851"/>
        <w:jc w:val="both"/>
      </w:pPr>
      <w:r>
        <w:t xml:space="preserve">12.5. В случае перемены </w:t>
      </w:r>
      <w:r w:rsidRPr="00831E66">
        <w:rPr>
          <w:b/>
        </w:rPr>
        <w:t>Заказчика</w:t>
      </w:r>
      <w:r>
        <w:t xml:space="preserve"> по Контракту права и обязанности </w:t>
      </w:r>
      <w:r w:rsidRPr="00831E66">
        <w:rPr>
          <w:b/>
        </w:rPr>
        <w:t>Заказчика</w:t>
      </w:r>
      <w:r>
        <w:t xml:space="preserve"> по Контракту переходят к новому заказчику в том же объеме и на тех же условиях.</w:t>
      </w:r>
    </w:p>
    <w:p w:rsidR="004408A5" w:rsidRPr="00831E66" w:rsidRDefault="004408A5" w:rsidP="004408A5">
      <w:pPr>
        <w:ind w:firstLine="810"/>
        <w:jc w:val="both"/>
      </w:pPr>
      <w:r w:rsidRPr="00831E66">
        <w:t>1</w:t>
      </w:r>
      <w:r w:rsidR="00831E66" w:rsidRPr="00831E66">
        <w:t>2</w:t>
      </w:r>
      <w:r w:rsidRPr="00831E66">
        <w:t>.</w:t>
      </w:r>
      <w:r w:rsidR="00831E66" w:rsidRPr="00831E66">
        <w:t>6</w:t>
      </w:r>
      <w:r w:rsidRPr="00831E66">
        <w:t xml:space="preserve">. </w:t>
      </w:r>
      <w:r w:rsidRPr="00831E66">
        <w:rPr>
          <w:b/>
          <w:bCs/>
        </w:rPr>
        <w:t>Подрядчик</w:t>
      </w:r>
      <w:r w:rsidRPr="00831E66">
        <w:t xml:space="preserve"> не имеет права уступить право требования по настоящему контракту третьим лицам без письменного согласия </w:t>
      </w:r>
      <w:r w:rsidRPr="00831E66">
        <w:rPr>
          <w:b/>
          <w:bCs/>
        </w:rPr>
        <w:t>Заказчика</w:t>
      </w:r>
      <w:r w:rsidRPr="00831E66">
        <w:t>.</w:t>
      </w:r>
    </w:p>
    <w:p w:rsidR="004408A5" w:rsidRDefault="004408A5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</w:t>
      </w:r>
      <w:r w:rsidR="00831E66">
        <w:rPr>
          <w:b/>
          <w:bCs/>
          <w:i/>
          <w:iCs/>
          <w:sz w:val="28"/>
          <w:szCs w:val="28"/>
        </w:rPr>
        <w:t>3</w:t>
      </w:r>
      <w:r>
        <w:rPr>
          <w:b/>
          <w:bCs/>
          <w:i/>
          <w:iCs/>
          <w:sz w:val="28"/>
          <w:szCs w:val="28"/>
        </w:rPr>
        <w:t>. РЕШЕНИЕ СПОРНЫХ ВОПРОСОВ.</w:t>
      </w:r>
    </w:p>
    <w:p w:rsidR="004408A5" w:rsidRDefault="004408A5" w:rsidP="004408A5">
      <w:pPr>
        <w:ind w:firstLine="810"/>
        <w:jc w:val="both"/>
      </w:pPr>
      <w:r>
        <w:t>1</w:t>
      </w:r>
      <w:r w:rsidR="00831E66">
        <w:t>3</w:t>
      </w:r>
      <w:r>
        <w:t>.1. Спорные вопросы, возникающие в ходе выполнения настоящего Контракта, решаются путем переговоров.</w:t>
      </w:r>
    </w:p>
    <w:p w:rsidR="004408A5" w:rsidRDefault="00831E66" w:rsidP="004408A5">
      <w:pPr>
        <w:ind w:firstLine="810"/>
        <w:jc w:val="both"/>
      </w:pPr>
      <w:r>
        <w:t>13</w:t>
      </w:r>
      <w:r w:rsidR="004408A5">
        <w:t xml:space="preserve">.2. При возникновении между </w:t>
      </w:r>
      <w:r w:rsidR="004408A5">
        <w:rPr>
          <w:b/>
          <w:bCs/>
        </w:rPr>
        <w:t>Заказчиком</w:t>
      </w:r>
      <w:r w:rsidR="004408A5">
        <w:t xml:space="preserve"> и </w:t>
      </w:r>
      <w:r w:rsidR="004408A5">
        <w:rPr>
          <w:b/>
          <w:bCs/>
        </w:rPr>
        <w:t>Подрядчиком</w:t>
      </w:r>
      <w:r w:rsidR="004408A5">
        <w:t xml:space="preserve"> споров по поводу недостатков выполнения работ или их причин и невозможности урегулирования этого спора переговорами по требованию любой из сторон должна быть назначена экспертиза. Расходы на экспертизу несет </w:t>
      </w:r>
      <w:r w:rsidR="004408A5">
        <w:rPr>
          <w:b/>
          <w:bCs/>
        </w:rPr>
        <w:t>Подрядчик</w:t>
      </w:r>
      <w:r w:rsidR="004408A5">
        <w:t xml:space="preserve">, за исключением случаев, когда экспертизой установлено отсутствие нарушений </w:t>
      </w:r>
      <w:r w:rsidR="004408A5">
        <w:rPr>
          <w:b/>
          <w:bCs/>
        </w:rPr>
        <w:t xml:space="preserve">Подрядчиком </w:t>
      </w:r>
      <w:r w:rsidR="004408A5">
        <w:t xml:space="preserve">Контракта или причинной связи между действиями </w:t>
      </w:r>
      <w:r w:rsidR="004408A5">
        <w:rPr>
          <w:b/>
          <w:bCs/>
        </w:rPr>
        <w:t>Подрядчика</w:t>
      </w:r>
      <w:r w:rsidR="004408A5">
        <w:t xml:space="preserve"> и обнаруженными недостатками. В указанных случаях расходы на экспертизу несет сторона, потребовавшая назначения экспертизы, а если она назначена по соглашению между сторонами – Подрядчик.</w:t>
      </w:r>
    </w:p>
    <w:p w:rsidR="004408A5" w:rsidRDefault="004408A5" w:rsidP="004408A5">
      <w:pPr>
        <w:ind w:firstLine="810"/>
        <w:jc w:val="both"/>
      </w:pPr>
      <w:r>
        <w:lastRenderedPageBreak/>
        <w:t>1</w:t>
      </w:r>
      <w:r w:rsidR="00831E66">
        <w:t>3</w:t>
      </w:r>
      <w:r>
        <w:t>.3. В случае не урегулирования возникших разногласий между сторонами, спор передается на рассмотрение  в Арбитражный суд Курской области.</w:t>
      </w:r>
    </w:p>
    <w:p w:rsidR="004408A5" w:rsidRDefault="004408A5" w:rsidP="004408A5">
      <w:pPr>
        <w:spacing w:before="80" w:after="8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</w:t>
      </w:r>
      <w:r w:rsidR="00831E66">
        <w:rPr>
          <w:b/>
          <w:bCs/>
          <w:i/>
          <w:iCs/>
          <w:sz w:val="28"/>
          <w:szCs w:val="28"/>
        </w:rPr>
        <w:t>4</w:t>
      </w:r>
      <w:r>
        <w:rPr>
          <w:b/>
          <w:bCs/>
          <w:i/>
          <w:iCs/>
          <w:sz w:val="28"/>
          <w:szCs w:val="28"/>
        </w:rPr>
        <w:t>. СРОК  ДЕЙСТВИЯ КОНТРАКТА, ЮРИДИЧЕСКИЕ АДРЕСА И РЕКВИЗИТЫ  СТОРОН</w:t>
      </w:r>
    </w:p>
    <w:p w:rsidR="004408A5" w:rsidRDefault="004408A5" w:rsidP="00583B09">
      <w:pPr>
        <w:spacing w:after="0"/>
        <w:ind w:firstLine="810"/>
        <w:jc w:val="both"/>
      </w:pPr>
      <w:r>
        <w:t xml:space="preserve"> 1</w:t>
      </w:r>
      <w:r w:rsidR="00831E66">
        <w:t>4</w:t>
      </w:r>
      <w:r>
        <w:t xml:space="preserve">.1. Срок действия Контракта:            </w:t>
      </w:r>
    </w:p>
    <w:p w:rsidR="004408A5" w:rsidRPr="00935113" w:rsidRDefault="004408A5" w:rsidP="00583B09">
      <w:pPr>
        <w:spacing w:after="0"/>
        <w:ind w:firstLine="810"/>
        <w:jc w:val="both"/>
      </w:pPr>
      <w:r>
        <w:t xml:space="preserve">            В течени</w:t>
      </w:r>
      <w:r w:rsidR="004570B7">
        <w:t>е</w:t>
      </w:r>
      <w:r>
        <w:t xml:space="preserve"> </w:t>
      </w:r>
      <w:r w:rsidRPr="00273C2B">
        <w:rPr>
          <w:color w:val="000000" w:themeColor="text1"/>
        </w:rPr>
        <w:t>2-х месяцев</w:t>
      </w:r>
      <w:r>
        <w:t xml:space="preserve"> с момента заключения муниципального контракта.            </w:t>
      </w:r>
    </w:p>
    <w:p w:rsidR="004408A5" w:rsidRDefault="00831E66" w:rsidP="00583B09">
      <w:pPr>
        <w:spacing w:after="0"/>
        <w:ind w:firstLine="720"/>
        <w:jc w:val="both"/>
      </w:pPr>
      <w:r>
        <w:t xml:space="preserve">  14</w:t>
      </w:r>
      <w:r w:rsidR="004408A5">
        <w:t>.2. Приложения к Контракту, являющиеся его неотъемлемой частью:</w:t>
      </w:r>
    </w:p>
    <w:p w:rsidR="004408A5" w:rsidRDefault="004408A5" w:rsidP="004408A5">
      <w:pPr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jc w:val="both"/>
      </w:pPr>
      <w:r>
        <w:t>Приложение №1. «Техническое задание».</w:t>
      </w:r>
    </w:p>
    <w:p w:rsidR="004408A5" w:rsidRDefault="004408A5" w:rsidP="004408A5">
      <w:pPr>
        <w:widowControl w:val="0"/>
        <w:numPr>
          <w:ilvl w:val="0"/>
          <w:numId w:val="1"/>
        </w:numPr>
        <w:tabs>
          <w:tab w:val="left" w:pos="442"/>
          <w:tab w:val="left" w:pos="1260"/>
        </w:tabs>
        <w:suppressAutoHyphens w:val="0"/>
        <w:autoSpaceDE w:val="0"/>
        <w:autoSpaceDN w:val="0"/>
        <w:adjustRightInd w:val="0"/>
        <w:spacing w:after="0" w:line="240" w:lineRule="auto"/>
      </w:pPr>
      <w:r>
        <w:t xml:space="preserve">Приложение №2. «Перечень  нормативно-технических документов, обязательных при выполнении дорожных работ». </w:t>
      </w:r>
    </w:p>
    <w:p w:rsidR="004408A5" w:rsidRDefault="004408A5" w:rsidP="00583B09">
      <w:pPr>
        <w:spacing w:after="0"/>
        <w:jc w:val="both"/>
      </w:pPr>
      <w:r>
        <w:t xml:space="preserve">Настоящий Контракт заключен в электронном виде в соответствии с положениями Федерального закона </w:t>
      </w:r>
      <w:r w:rsidR="004570B7">
        <w:t>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4408A5" w:rsidRDefault="004408A5" w:rsidP="004408A5">
      <w:pPr>
        <w:ind w:firstLine="810"/>
        <w:jc w:val="both"/>
      </w:pPr>
      <w:r>
        <w:t>1</w:t>
      </w:r>
      <w:r w:rsidR="00831E66">
        <w:t>4</w:t>
      </w:r>
      <w:r>
        <w:t>.3. Юридические адреса и реквизиты сторон:</w:t>
      </w:r>
    </w:p>
    <w:p w:rsidR="004408A5" w:rsidRDefault="004408A5" w:rsidP="004408A5">
      <w:pPr>
        <w:jc w:val="center"/>
        <w:rPr>
          <w:b/>
          <w:bCs/>
        </w:rPr>
      </w:pPr>
      <w:r>
        <w:rPr>
          <w:b/>
          <w:bCs/>
        </w:rPr>
        <w:t>ЗАКАЗЧИК:                                                                       ПОДРЯДЧИК:</w:t>
      </w:r>
    </w:p>
    <w:tbl>
      <w:tblPr>
        <w:tblW w:w="0" w:type="auto"/>
        <w:tblInd w:w="113" w:type="dxa"/>
        <w:tblLayout w:type="fixed"/>
        <w:tblLook w:val="0000"/>
      </w:tblPr>
      <w:tblGrid>
        <w:gridCol w:w="4495"/>
        <w:gridCol w:w="4856"/>
      </w:tblGrid>
      <w:tr w:rsidR="00935113" w:rsidRPr="00CD5BC9" w:rsidTr="00831E66">
        <w:tc>
          <w:tcPr>
            <w:tcW w:w="4495" w:type="dxa"/>
            <w:vAlign w:val="center"/>
          </w:tcPr>
          <w:p w:rsidR="00935113" w:rsidRDefault="00273C2B" w:rsidP="00831E66">
            <w:pPr>
              <w:pStyle w:val="a5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>
              <w:rPr>
                <w:b/>
              </w:rPr>
              <w:t>Нижнемедведицкого</w:t>
            </w:r>
            <w:proofErr w:type="spellEnd"/>
            <w:r>
              <w:rPr>
                <w:b/>
              </w:rPr>
              <w:t xml:space="preserve"> сельсовета Курского района Курской области</w:t>
            </w:r>
          </w:p>
        </w:tc>
        <w:tc>
          <w:tcPr>
            <w:tcW w:w="4856" w:type="dxa"/>
            <w:vAlign w:val="center"/>
          </w:tcPr>
          <w:p w:rsidR="00935113" w:rsidRPr="00CD5BC9" w:rsidRDefault="00273C2B" w:rsidP="00831E66">
            <w:pPr>
              <w:pStyle w:val="a5"/>
              <w:snapToGrid w:val="0"/>
              <w:jc w:val="center"/>
              <w:rPr>
                <w:b/>
              </w:rPr>
            </w:pPr>
            <w:r w:rsidRPr="00273C2B">
              <w:rPr>
                <w:b/>
              </w:rPr>
              <w:t>Закрытое акционерное общество «</w:t>
            </w:r>
            <w:proofErr w:type="spellStart"/>
            <w:r w:rsidRPr="00273C2B">
              <w:rPr>
                <w:b/>
              </w:rPr>
              <w:t>Автодор</w:t>
            </w:r>
            <w:proofErr w:type="spellEnd"/>
            <w:r w:rsidRPr="00273C2B">
              <w:rPr>
                <w:b/>
              </w:rPr>
              <w:t>»</w:t>
            </w:r>
          </w:p>
        </w:tc>
      </w:tr>
      <w:tr w:rsidR="00935113" w:rsidTr="00831E66">
        <w:tc>
          <w:tcPr>
            <w:tcW w:w="4495" w:type="dxa"/>
          </w:tcPr>
          <w:p w:rsidR="00072586" w:rsidRDefault="00072586" w:rsidP="00072586">
            <w:pPr>
              <w:snapToGrid w:val="0"/>
              <w:spacing w:after="0"/>
            </w:pPr>
            <w:r>
              <w:t>305504 Курская обл., Курский р-н, д.В.Медведица</w:t>
            </w:r>
          </w:p>
          <w:p w:rsidR="00072586" w:rsidRDefault="00072586" w:rsidP="00072586">
            <w:pPr>
              <w:snapToGrid w:val="0"/>
              <w:spacing w:after="0"/>
            </w:pPr>
            <w:r>
              <w:t>ИНН 4611000756 КПП 461101001</w:t>
            </w:r>
          </w:p>
          <w:p w:rsidR="00072586" w:rsidRDefault="00072586" w:rsidP="00072586">
            <w:pPr>
              <w:snapToGrid w:val="0"/>
              <w:spacing w:after="0"/>
            </w:pP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/с 40204810200000000512 ГРКЦ ГУ Банка России по Курской обл. г..Курск</w:t>
            </w:r>
          </w:p>
          <w:p w:rsidR="00072586" w:rsidRDefault="00072586" w:rsidP="00072586">
            <w:pPr>
              <w:snapToGrid w:val="0"/>
              <w:spacing w:after="0"/>
            </w:pPr>
            <w:proofErr w:type="gramStart"/>
            <w:r>
              <w:t>л</w:t>
            </w:r>
            <w:proofErr w:type="gramEnd"/>
            <w:r>
              <w:t>/с 03443026650</w:t>
            </w:r>
          </w:p>
          <w:p w:rsidR="00072586" w:rsidRDefault="00072586" w:rsidP="00072586">
            <w:pPr>
              <w:snapToGrid w:val="0"/>
              <w:spacing w:after="0"/>
            </w:pPr>
            <w:r>
              <w:t>БИК 043807001 ОГРН 1024600617601</w:t>
            </w:r>
          </w:p>
          <w:p w:rsidR="00072586" w:rsidRDefault="00072586" w:rsidP="00072586">
            <w:pPr>
              <w:snapToGrid w:val="0"/>
            </w:pPr>
            <w:r>
              <w:t>ОКАТО 38220848000</w:t>
            </w:r>
          </w:p>
          <w:p w:rsidR="00072586" w:rsidRDefault="00072586" w:rsidP="00072586">
            <w:pPr>
              <w:snapToGrid w:val="0"/>
            </w:pPr>
            <w:r>
              <w:t xml:space="preserve">Глава </w:t>
            </w:r>
            <w:proofErr w:type="spellStart"/>
            <w:r>
              <w:t>Нижнемедведицкого</w:t>
            </w:r>
            <w:proofErr w:type="spellEnd"/>
            <w:r>
              <w:t xml:space="preserve"> сельсовета</w:t>
            </w:r>
          </w:p>
          <w:p w:rsidR="00072586" w:rsidRDefault="00072586" w:rsidP="00072586">
            <w:pPr>
              <w:snapToGrid w:val="0"/>
            </w:pPr>
          </w:p>
          <w:p w:rsidR="00072586" w:rsidRDefault="00072586" w:rsidP="00072586">
            <w:pPr>
              <w:snapToGrid w:val="0"/>
              <w:spacing w:after="0"/>
            </w:pPr>
            <w:r>
              <w:t>_______________ Мальцев И.В.</w:t>
            </w:r>
          </w:p>
          <w:p w:rsidR="00935113" w:rsidRDefault="00072586" w:rsidP="00072586">
            <w:pPr>
              <w:snapToGrid w:val="0"/>
            </w:pPr>
            <w:r>
              <w:t>М.П.</w:t>
            </w:r>
          </w:p>
        </w:tc>
        <w:tc>
          <w:tcPr>
            <w:tcW w:w="4856" w:type="dxa"/>
          </w:tcPr>
          <w:p w:rsidR="00273C2B" w:rsidRDefault="00273C2B" w:rsidP="00273C2B">
            <w:pPr>
              <w:pStyle w:val="a5"/>
              <w:spacing w:after="0"/>
            </w:pPr>
            <w:r>
              <w:t>305025 г</w:t>
            </w:r>
            <w:proofErr w:type="gramStart"/>
            <w:r>
              <w:t>.К</w:t>
            </w:r>
            <w:proofErr w:type="gramEnd"/>
            <w:r>
              <w:t>урск, Магистральный проезд, 34А</w:t>
            </w:r>
          </w:p>
          <w:p w:rsidR="00273C2B" w:rsidRDefault="00273C2B" w:rsidP="00273C2B">
            <w:pPr>
              <w:pStyle w:val="a5"/>
              <w:spacing w:after="0"/>
            </w:pPr>
            <w:r>
              <w:t>ИНН 4632044842, КПП 463201001</w:t>
            </w:r>
          </w:p>
          <w:p w:rsidR="00273C2B" w:rsidRDefault="00273C2B" w:rsidP="00273C2B">
            <w:pPr>
              <w:pStyle w:val="a5"/>
              <w:spacing w:after="0"/>
            </w:pPr>
            <w:r>
              <w:t xml:space="preserve"> </w:t>
            </w:r>
            <w:proofErr w:type="spellStart"/>
            <w:r>
              <w:t>р</w:t>
            </w:r>
            <w:proofErr w:type="spellEnd"/>
            <w:r>
              <w:t>/с 40702810100050000147  Курский филиал ОАО Банк ЗЕНИТ г</w:t>
            </w:r>
            <w:proofErr w:type="gramStart"/>
            <w:r>
              <w:t>.К</w:t>
            </w:r>
            <w:proofErr w:type="gramEnd"/>
            <w:r>
              <w:t>урск</w:t>
            </w:r>
          </w:p>
          <w:p w:rsidR="00273C2B" w:rsidRDefault="00273C2B" w:rsidP="00273C2B">
            <w:pPr>
              <w:pStyle w:val="a5"/>
              <w:spacing w:after="0"/>
            </w:pPr>
            <w:r>
              <w:t xml:space="preserve"> к/с 30101810700000000714</w:t>
            </w:r>
          </w:p>
          <w:p w:rsidR="00273C2B" w:rsidRDefault="00273C2B" w:rsidP="00273C2B">
            <w:pPr>
              <w:pStyle w:val="a5"/>
              <w:spacing w:after="0"/>
            </w:pPr>
            <w:r>
              <w:t>БИК 043807714</w:t>
            </w:r>
          </w:p>
          <w:p w:rsidR="00273C2B" w:rsidRDefault="00273C2B" w:rsidP="00273C2B">
            <w:pPr>
              <w:pStyle w:val="a5"/>
            </w:pPr>
          </w:p>
          <w:p w:rsidR="00273C2B" w:rsidRDefault="00273C2B" w:rsidP="00273C2B">
            <w:pPr>
              <w:pStyle w:val="a5"/>
            </w:pPr>
          </w:p>
          <w:p w:rsidR="00072586" w:rsidRDefault="00072586" w:rsidP="00273C2B">
            <w:pPr>
              <w:pStyle w:val="a5"/>
            </w:pPr>
          </w:p>
          <w:p w:rsidR="00273C2B" w:rsidRDefault="00273C2B" w:rsidP="00273C2B">
            <w:pPr>
              <w:pStyle w:val="a5"/>
            </w:pPr>
            <w:r>
              <w:t>Генеральный директор</w:t>
            </w:r>
          </w:p>
          <w:p w:rsidR="00273C2B" w:rsidRDefault="00273C2B" w:rsidP="00273C2B">
            <w:pPr>
              <w:pStyle w:val="a5"/>
            </w:pPr>
          </w:p>
          <w:p w:rsidR="00273C2B" w:rsidRDefault="00273C2B" w:rsidP="00273C2B">
            <w:pPr>
              <w:pStyle w:val="a5"/>
            </w:pPr>
            <w:r>
              <w:t>__________________ Куркин Н.С.</w:t>
            </w:r>
          </w:p>
          <w:p w:rsidR="00935113" w:rsidRDefault="00273C2B" w:rsidP="00273C2B">
            <w:pPr>
              <w:pStyle w:val="a5"/>
            </w:pPr>
            <w:r>
              <w:t>М.П.</w:t>
            </w:r>
          </w:p>
        </w:tc>
      </w:tr>
    </w:tbl>
    <w:p w:rsidR="00530E59" w:rsidRDefault="00530E59" w:rsidP="00325D9C">
      <w:pPr>
        <w:jc w:val="right"/>
        <w:rPr>
          <w:u w:val="single"/>
        </w:rPr>
      </w:pPr>
    </w:p>
    <w:p w:rsidR="004570B7" w:rsidRDefault="004570B7" w:rsidP="00325D9C">
      <w:pPr>
        <w:jc w:val="right"/>
        <w:rPr>
          <w:u w:val="single"/>
        </w:rPr>
      </w:pPr>
    </w:p>
    <w:p w:rsidR="00831E66" w:rsidRDefault="00831E66" w:rsidP="00325D9C">
      <w:pPr>
        <w:jc w:val="right"/>
        <w:rPr>
          <w:u w:val="single"/>
        </w:rPr>
      </w:pPr>
    </w:p>
    <w:p w:rsidR="00831E66" w:rsidRDefault="00831E66" w:rsidP="00325D9C">
      <w:pPr>
        <w:jc w:val="right"/>
        <w:rPr>
          <w:u w:val="single"/>
        </w:rPr>
      </w:pPr>
    </w:p>
    <w:p w:rsidR="00831E66" w:rsidRDefault="00831E66" w:rsidP="00325D9C">
      <w:pPr>
        <w:jc w:val="right"/>
        <w:rPr>
          <w:u w:val="single"/>
        </w:rPr>
      </w:pPr>
    </w:p>
    <w:p w:rsidR="00831E66" w:rsidRDefault="00831E66" w:rsidP="00325D9C">
      <w:pPr>
        <w:jc w:val="right"/>
        <w:rPr>
          <w:u w:val="single"/>
        </w:rPr>
      </w:pPr>
    </w:p>
    <w:p w:rsidR="00831E66" w:rsidRDefault="00831E66" w:rsidP="00325D9C">
      <w:pPr>
        <w:jc w:val="right"/>
        <w:rPr>
          <w:u w:val="single"/>
        </w:rPr>
      </w:pPr>
    </w:p>
    <w:p w:rsidR="00831E66" w:rsidRDefault="00831E66" w:rsidP="00325D9C">
      <w:pPr>
        <w:jc w:val="right"/>
        <w:rPr>
          <w:u w:val="single"/>
        </w:rPr>
      </w:pPr>
    </w:p>
    <w:p w:rsidR="00325D9C" w:rsidRDefault="00325D9C" w:rsidP="00325D9C">
      <w:pPr>
        <w:jc w:val="right"/>
        <w:rPr>
          <w:u w:val="single"/>
        </w:rPr>
      </w:pPr>
      <w:r>
        <w:rPr>
          <w:u w:val="single"/>
        </w:rPr>
        <w:lastRenderedPageBreak/>
        <w:t>Приложение № 1</w:t>
      </w:r>
    </w:p>
    <w:p w:rsidR="00325D9C" w:rsidRDefault="00325D9C" w:rsidP="00325D9C">
      <w:pPr>
        <w:jc w:val="center"/>
        <w:rPr>
          <w:b/>
          <w:bCs/>
        </w:rPr>
      </w:pPr>
      <w:r>
        <w:t xml:space="preserve">                                                                                                             к  Муниципальному контракту </w:t>
      </w:r>
      <w:r>
        <w:rPr>
          <w:b/>
          <w:bCs/>
        </w:rPr>
        <w:t xml:space="preserve"> </w:t>
      </w:r>
    </w:p>
    <w:p w:rsidR="00325D9C" w:rsidRDefault="00325D9C" w:rsidP="00325D9C">
      <w:pPr>
        <w:jc w:val="center"/>
      </w:pPr>
      <w:r>
        <w:rPr>
          <w:b/>
          <w:bCs/>
        </w:rPr>
        <w:t xml:space="preserve">                                                                                                   </w:t>
      </w:r>
      <w:r>
        <w:t>№</w:t>
      </w:r>
      <w:r w:rsidR="00D447F7">
        <w:t>1</w:t>
      </w:r>
      <w:r>
        <w:t xml:space="preserve"> от «</w:t>
      </w:r>
      <w:r w:rsidR="00D447F7">
        <w:t xml:space="preserve"> 03 </w:t>
      </w:r>
      <w:r>
        <w:t xml:space="preserve">» </w:t>
      </w:r>
      <w:r w:rsidR="00D447F7">
        <w:t>июня</w:t>
      </w:r>
      <w:r>
        <w:t xml:space="preserve">  201</w:t>
      </w:r>
      <w:r w:rsidR="004570B7">
        <w:t>4</w:t>
      </w:r>
      <w:r>
        <w:t xml:space="preserve"> г.</w:t>
      </w:r>
    </w:p>
    <w:p w:rsidR="00325D9C" w:rsidRDefault="00325D9C" w:rsidP="00325D9C">
      <w:pPr>
        <w:jc w:val="right"/>
        <w:rPr>
          <w:sz w:val="32"/>
          <w:szCs w:val="32"/>
        </w:rPr>
      </w:pPr>
    </w:p>
    <w:p w:rsidR="00325D9C" w:rsidRDefault="00325D9C" w:rsidP="00325D9C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Техническое задание</w:t>
      </w:r>
    </w:p>
    <w:p w:rsidR="00325D9C" w:rsidRPr="00247667" w:rsidRDefault="00583B09" w:rsidP="002822C8">
      <w:pPr>
        <w:jc w:val="both"/>
        <w:rPr>
          <w:b/>
          <w:bCs/>
        </w:rPr>
      </w:pPr>
      <w:r w:rsidRPr="00576106">
        <w:rPr>
          <w:i/>
        </w:rPr>
        <w:t>Строительство</w:t>
      </w:r>
      <w:r w:rsidRPr="00576106">
        <w:t xml:space="preserve"> </w:t>
      </w:r>
      <w:r w:rsidR="00E76B8B" w:rsidRPr="00E76B8B">
        <w:rPr>
          <w:bCs/>
          <w:i/>
          <w:color w:val="000000" w:themeColor="text1"/>
          <w:sz w:val="24"/>
          <w:szCs w:val="24"/>
        </w:rPr>
        <w:t>дороги</w:t>
      </w:r>
      <w:r w:rsidR="00D12977" w:rsidRPr="00E76B8B">
        <w:rPr>
          <w:bCs/>
          <w:i/>
          <w:color w:val="000000" w:themeColor="text1"/>
          <w:sz w:val="24"/>
          <w:szCs w:val="24"/>
        </w:rPr>
        <w:t xml:space="preserve"> в д</w:t>
      </w:r>
      <w:proofErr w:type="gramStart"/>
      <w:r w:rsidR="00D12977" w:rsidRPr="00E76B8B">
        <w:rPr>
          <w:bCs/>
          <w:i/>
          <w:color w:val="000000" w:themeColor="text1"/>
          <w:sz w:val="24"/>
          <w:szCs w:val="24"/>
        </w:rPr>
        <w:t>.В</w:t>
      </w:r>
      <w:proofErr w:type="gramEnd"/>
      <w:r w:rsidR="00D12977" w:rsidRPr="00E76B8B">
        <w:rPr>
          <w:bCs/>
          <w:i/>
          <w:color w:val="000000" w:themeColor="text1"/>
          <w:sz w:val="24"/>
          <w:szCs w:val="24"/>
        </w:rPr>
        <w:t xml:space="preserve">ерхняя Медведица по ул.Советская от д.146 до д.160 </w:t>
      </w:r>
      <w:r w:rsidR="00D12977" w:rsidRPr="00E76B8B">
        <w:rPr>
          <w:bCs/>
          <w:i/>
          <w:color w:val="000000" w:themeColor="text1"/>
        </w:rPr>
        <w:t>Курского района Курской области (1 этап 0,2 км)</w:t>
      </w:r>
    </w:p>
    <w:p w:rsidR="00325D9C" w:rsidRPr="006124CE" w:rsidRDefault="00325D9C" w:rsidP="00325D9C">
      <w:r w:rsidRPr="0099600E">
        <w:t>1.</w:t>
      </w:r>
      <w:r>
        <w:t xml:space="preserve"> </w:t>
      </w:r>
      <w:r w:rsidRPr="0099600E">
        <w:t>Основание для реализаци</w:t>
      </w:r>
      <w:r>
        <w:t xml:space="preserve">и технического задания: </w:t>
      </w:r>
      <w:r>
        <w:rPr>
          <w:b/>
          <w:bCs/>
        </w:rPr>
        <w:t>проектная документация</w:t>
      </w:r>
    </w:p>
    <w:p w:rsidR="00325D9C" w:rsidRDefault="00325D9C" w:rsidP="00325D9C">
      <w:pPr>
        <w:jc w:val="both"/>
      </w:pPr>
      <w:r w:rsidRPr="0099600E">
        <w:t>2.</w:t>
      </w:r>
      <w:r>
        <w:t xml:space="preserve"> </w:t>
      </w:r>
      <w:r w:rsidRPr="0099600E">
        <w:t xml:space="preserve">Основные </w:t>
      </w:r>
      <w:r>
        <w:t>характеристики дорожных работ: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44"/>
        <w:gridCol w:w="5839"/>
        <w:gridCol w:w="1343"/>
        <w:gridCol w:w="1747"/>
      </w:tblGrid>
      <w:tr w:rsidR="00325D9C" w:rsidRPr="00F50F7D" w:rsidTr="00831E66">
        <w:trPr>
          <w:trHeight w:val="280"/>
          <w:tblHeader/>
        </w:trPr>
        <w:tc>
          <w:tcPr>
            <w:tcW w:w="287" w:type="pct"/>
          </w:tcPr>
          <w:p w:rsidR="00325D9C" w:rsidRPr="008B1A75" w:rsidRDefault="00325D9C" w:rsidP="00831E66">
            <w:pPr>
              <w:widowControl w:val="0"/>
              <w:autoSpaceDE w:val="0"/>
              <w:autoSpaceDN w:val="0"/>
              <w:adjustRightInd w:val="0"/>
              <w:spacing w:before="80" w:after="80"/>
              <w:jc w:val="center"/>
              <w:rPr>
                <w:noProof/>
              </w:rPr>
            </w:pPr>
            <w:r w:rsidRPr="008B1A75">
              <w:rPr>
                <w:noProof/>
              </w:rPr>
              <w:t>№</w:t>
            </w:r>
          </w:p>
          <w:p w:rsidR="00325D9C" w:rsidRPr="008B1A75" w:rsidRDefault="00325D9C" w:rsidP="00831E66">
            <w:pPr>
              <w:widowControl w:val="0"/>
              <w:autoSpaceDE w:val="0"/>
              <w:autoSpaceDN w:val="0"/>
              <w:adjustRightInd w:val="0"/>
              <w:spacing w:before="80" w:after="80"/>
              <w:jc w:val="center"/>
              <w:rPr>
                <w:noProof/>
                <w:sz w:val="20"/>
                <w:szCs w:val="20"/>
              </w:rPr>
            </w:pPr>
            <w:r w:rsidRPr="008B1A75">
              <w:rPr>
                <w:noProof/>
                <w:sz w:val="20"/>
                <w:szCs w:val="20"/>
              </w:rPr>
              <w:t>п/п</w:t>
            </w:r>
          </w:p>
        </w:tc>
        <w:tc>
          <w:tcPr>
            <w:tcW w:w="3082" w:type="pct"/>
          </w:tcPr>
          <w:p w:rsidR="00325D9C" w:rsidRPr="00F50F7D" w:rsidRDefault="00583B09" w:rsidP="00831E66">
            <w:pPr>
              <w:widowControl w:val="0"/>
              <w:autoSpaceDE w:val="0"/>
              <w:autoSpaceDN w:val="0"/>
              <w:adjustRightInd w:val="0"/>
              <w:spacing w:before="80" w:after="80"/>
              <w:jc w:val="center"/>
              <w:rPr>
                <w:noProof/>
              </w:rPr>
            </w:pPr>
            <w:r>
              <w:rPr>
                <w:noProof/>
              </w:rPr>
              <w:t>Наименование автомобильной</w:t>
            </w:r>
            <w:r w:rsidR="00325D9C">
              <w:rPr>
                <w:noProof/>
              </w:rPr>
              <w:t xml:space="preserve"> дорог</w:t>
            </w:r>
            <w:r>
              <w:rPr>
                <w:noProof/>
              </w:rPr>
              <w:t>и</w:t>
            </w:r>
            <w:r w:rsidR="00325D9C">
              <w:rPr>
                <w:noProof/>
              </w:rPr>
              <w:t xml:space="preserve"> </w:t>
            </w:r>
          </w:p>
        </w:tc>
        <w:tc>
          <w:tcPr>
            <w:tcW w:w="709" w:type="pct"/>
          </w:tcPr>
          <w:p w:rsidR="00325D9C" w:rsidRPr="00F50F7D" w:rsidRDefault="00325D9C" w:rsidP="00831E66">
            <w:pPr>
              <w:widowControl w:val="0"/>
              <w:autoSpaceDE w:val="0"/>
              <w:autoSpaceDN w:val="0"/>
              <w:adjustRightInd w:val="0"/>
              <w:spacing w:before="80" w:after="80"/>
              <w:jc w:val="center"/>
              <w:rPr>
                <w:noProof/>
              </w:rPr>
            </w:pPr>
            <w:r>
              <w:rPr>
                <w:noProof/>
              </w:rPr>
              <w:t>Протяжен-ность автодорог</w:t>
            </w:r>
            <w:r w:rsidR="00583B09">
              <w:rPr>
                <w:noProof/>
              </w:rPr>
              <w:t>и</w:t>
            </w:r>
            <w:r>
              <w:rPr>
                <w:noProof/>
              </w:rPr>
              <w:t>, км</w:t>
            </w:r>
          </w:p>
        </w:tc>
        <w:tc>
          <w:tcPr>
            <w:tcW w:w="922" w:type="pct"/>
          </w:tcPr>
          <w:p w:rsidR="00325D9C" w:rsidRPr="00F50F7D" w:rsidRDefault="00325D9C" w:rsidP="00831E66">
            <w:pPr>
              <w:widowControl w:val="0"/>
              <w:autoSpaceDE w:val="0"/>
              <w:autoSpaceDN w:val="0"/>
              <w:adjustRightInd w:val="0"/>
              <w:spacing w:before="80" w:after="80"/>
              <w:jc w:val="center"/>
              <w:rPr>
                <w:noProof/>
              </w:rPr>
            </w:pPr>
            <w:r>
              <w:rPr>
                <w:noProof/>
              </w:rPr>
              <w:t>Объем финансирования</w:t>
            </w:r>
            <w:r w:rsidR="00583B09">
              <w:rPr>
                <w:noProof/>
              </w:rPr>
              <w:t>, руб.</w:t>
            </w:r>
          </w:p>
        </w:tc>
      </w:tr>
      <w:tr w:rsidR="00325D9C" w:rsidRPr="00F50F7D" w:rsidTr="00831E66">
        <w:trPr>
          <w:cantSplit/>
          <w:trHeight w:val="240"/>
        </w:trPr>
        <w:tc>
          <w:tcPr>
            <w:tcW w:w="287" w:type="pct"/>
          </w:tcPr>
          <w:p w:rsidR="00325D9C" w:rsidRPr="00F50F7D" w:rsidRDefault="00325D9C" w:rsidP="00831E66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noProof/>
              </w:rPr>
            </w:pPr>
            <w:r>
              <w:rPr>
                <w:noProof/>
              </w:rPr>
              <w:t>1.</w:t>
            </w:r>
          </w:p>
        </w:tc>
        <w:tc>
          <w:tcPr>
            <w:tcW w:w="3082" w:type="pct"/>
          </w:tcPr>
          <w:p w:rsidR="00325D9C" w:rsidRPr="00E76B8B" w:rsidRDefault="00325D9C" w:rsidP="00E76B8B">
            <w:pPr>
              <w:pStyle w:val="a3"/>
              <w:shd w:val="clear" w:color="auto" w:fill="FFFFFF"/>
              <w:spacing w:before="120"/>
              <w:rPr>
                <w:color w:val="000000" w:themeColor="text1"/>
                <w:sz w:val="24"/>
                <w:szCs w:val="24"/>
                <w:lang w:val="ru-RU"/>
              </w:rPr>
            </w:pPr>
            <w:r w:rsidRPr="00E76B8B">
              <w:rPr>
                <w:i/>
                <w:color w:val="000000" w:themeColor="text1"/>
                <w:sz w:val="24"/>
                <w:szCs w:val="24"/>
                <w:lang w:val="ru-RU"/>
              </w:rPr>
              <w:t>Строительство</w:t>
            </w:r>
            <w:r w:rsidRPr="00E76B8B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76B8B">
              <w:rPr>
                <w:bCs/>
                <w:i/>
                <w:color w:val="000000" w:themeColor="text1"/>
                <w:sz w:val="24"/>
                <w:szCs w:val="24"/>
                <w:lang w:val="ru-RU"/>
              </w:rPr>
              <w:t>дороги</w:t>
            </w:r>
            <w:r w:rsidR="00D12977" w:rsidRPr="00E76B8B">
              <w:rPr>
                <w:bCs/>
                <w:i/>
                <w:color w:val="000000" w:themeColor="text1"/>
                <w:sz w:val="24"/>
                <w:szCs w:val="24"/>
                <w:lang w:val="ru-RU"/>
              </w:rPr>
              <w:t xml:space="preserve"> в д</w:t>
            </w:r>
            <w:proofErr w:type="gramStart"/>
            <w:r w:rsidR="00D12977" w:rsidRPr="00E76B8B">
              <w:rPr>
                <w:bCs/>
                <w:i/>
                <w:color w:val="000000" w:themeColor="text1"/>
                <w:sz w:val="24"/>
                <w:szCs w:val="24"/>
                <w:lang w:val="ru-RU"/>
              </w:rPr>
              <w:t>.В</w:t>
            </w:r>
            <w:proofErr w:type="gramEnd"/>
            <w:r w:rsidR="00D12977" w:rsidRPr="00E76B8B">
              <w:rPr>
                <w:bCs/>
                <w:i/>
                <w:color w:val="000000" w:themeColor="text1"/>
                <w:sz w:val="24"/>
                <w:szCs w:val="24"/>
                <w:lang w:val="ru-RU"/>
              </w:rPr>
              <w:t>ерхняя Медведица по ул.Советская от д.146 до д.160 Курского района Курской области (1 этап 0,2 км)</w:t>
            </w:r>
          </w:p>
        </w:tc>
        <w:tc>
          <w:tcPr>
            <w:tcW w:w="709" w:type="pct"/>
            <w:vAlign w:val="center"/>
          </w:tcPr>
          <w:p w:rsidR="00325D9C" w:rsidRPr="00072586" w:rsidRDefault="00072586" w:rsidP="00831E66">
            <w:pPr>
              <w:jc w:val="center"/>
              <w:rPr>
                <w:color w:val="000000" w:themeColor="text1"/>
              </w:rPr>
            </w:pPr>
            <w:r w:rsidRPr="00072586">
              <w:rPr>
                <w:color w:val="000000" w:themeColor="text1"/>
              </w:rPr>
              <w:t>0,2</w:t>
            </w:r>
          </w:p>
        </w:tc>
        <w:tc>
          <w:tcPr>
            <w:tcW w:w="922" w:type="pct"/>
          </w:tcPr>
          <w:p w:rsidR="00325D9C" w:rsidRPr="00072586" w:rsidRDefault="00072586" w:rsidP="00831E66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noProof/>
                <w:color w:val="000000" w:themeColor="text1"/>
              </w:rPr>
            </w:pPr>
            <w:r w:rsidRPr="00072586">
              <w:rPr>
                <w:noProof/>
                <w:color w:val="000000" w:themeColor="text1"/>
              </w:rPr>
              <w:t>1034105,94</w:t>
            </w:r>
          </w:p>
        </w:tc>
      </w:tr>
    </w:tbl>
    <w:p w:rsidR="00325D9C" w:rsidRDefault="00325D9C" w:rsidP="00325D9C">
      <w:pPr>
        <w:jc w:val="both"/>
      </w:pPr>
    </w:p>
    <w:p w:rsidR="00325D9C" w:rsidRPr="0099600E" w:rsidRDefault="00325D9C" w:rsidP="00583B09">
      <w:pPr>
        <w:jc w:val="both"/>
      </w:pPr>
      <w:r w:rsidRPr="0099600E">
        <w:t>3</w:t>
      </w:r>
      <w:r>
        <w:t>.</w:t>
      </w:r>
      <w:r w:rsidRPr="0099600E">
        <w:t xml:space="preserve"> </w:t>
      </w:r>
      <w:r>
        <w:t xml:space="preserve"> </w:t>
      </w:r>
      <w:r w:rsidRPr="0099600E">
        <w:t>Сроки выполнения  дорожных работ</w:t>
      </w:r>
      <w:r w:rsidR="00583B09">
        <w:t xml:space="preserve">: в течение </w:t>
      </w:r>
      <w:r w:rsidR="00583B09" w:rsidRPr="00072586">
        <w:rPr>
          <w:color w:val="000000" w:themeColor="text1"/>
        </w:rPr>
        <w:t>2-х месяцев</w:t>
      </w:r>
      <w:r w:rsidR="00583B09">
        <w:t xml:space="preserve"> </w:t>
      </w:r>
      <w:r w:rsidRPr="0099600E">
        <w:t xml:space="preserve"> </w:t>
      </w:r>
      <w:r>
        <w:t xml:space="preserve">с момента заключения </w:t>
      </w:r>
      <w:r w:rsidR="004570B7">
        <w:t>муниципального контракта.</w:t>
      </w:r>
    </w:p>
    <w:p w:rsidR="00325D9C" w:rsidRPr="002A505E" w:rsidRDefault="00325D9C" w:rsidP="00325D9C">
      <w:pPr>
        <w:tabs>
          <w:tab w:val="left" w:pos="850"/>
        </w:tabs>
        <w:ind w:left="567"/>
        <w:jc w:val="both"/>
      </w:pPr>
    </w:p>
    <w:p w:rsidR="00325D9C" w:rsidRPr="002A505E" w:rsidRDefault="00325D9C" w:rsidP="00325D9C">
      <w:pPr>
        <w:jc w:val="both"/>
      </w:pPr>
    </w:p>
    <w:p w:rsidR="00325D9C" w:rsidRPr="00530E59" w:rsidRDefault="00325D9C" w:rsidP="00530E59">
      <w:pPr>
        <w:jc w:val="both"/>
        <w:rPr>
          <w:b/>
          <w:bCs/>
        </w:rPr>
      </w:pPr>
      <w:r w:rsidRPr="002A505E">
        <w:rPr>
          <w:b/>
          <w:bCs/>
        </w:rPr>
        <w:t xml:space="preserve">               ЗАКАЗЧИК</w:t>
      </w:r>
      <w:r>
        <w:rPr>
          <w:b/>
          <w:bCs/>
        </w:rPr>
        <w:t>:</w:t>
      </w:r>
      <w:r w:rsidRPr="002A505E">
        <w:rPr>
          <w:b/>
          <w:bCs/>
        </w:rPr>
        <w:t xml:space="preserve">   </w:t>
      </w:r>
      <w:r w:rsidRPr="002A505E">
        <w:rPr>
          <w:b/>
          <w:bCs/>
        </w:rPr>
        <w:tab/>
      </w:r>
      <w:r w:rsidRPr="002A505E">
        <w:rPr>
          <w:b/>
          <w:bCs/>
        </w:rPr>
        <w:tab/>
      </w:r>
      <w:r w:rsidRPr="002A505E">
        <w:rPr>
          <w:b/>
          <w:bCs/>
        </w:rPr>
        <w:tab/>
      </w:r>
      <w:r w:rsidRPr="002A505E">
        <w:rPr>
          <w:b/>
          <w:bCs/>
        </w:rPr>
        <w:tab/>
      </w:r>
      <w:r w:rsidRPr="002A505E">
        <w:rPr>
          <w:b/>
          <w:bCs/>
        </w:rPr>
        <w:tab/>
        <w:t xml:space="preserve">         ПОДРЯДЧИК</w:t>
      </w:r>
      <w:r>
        <w:rPr>
          <w:b/>
          <w:bCs/>
        </w:rPr>
        <w:t>:</w:t>
      </w:r>
    </w:p>
    <w:tbl>
      <w:tblPr>
        <w:tblW w:w="0" w:type="auto"/>
        <w:tblInd w:w="113" w:type="dxa"/>
        <w:tblLayout w:type="fixed"/>
        <w:tblLook w:val="0000"/>
      </w:tblPr>
      <w:tblGrid>
        <w:gridCol w:w="4495"/>
        <w:gridCol w:w="4856"/>
      </w:tblGrid>
      <w:tr w:rsidR="00072586" w:rsidRPr="00CD5BC9" w:rsidTr="00831E66">
        <w:tc>
          <w:tcPr>
            <w:tcW w:w="4495" w:type="dxa"/>
            <w:vAlign w:val="center"/>
          </w:tcPr>
          <w:p w:rsidR="00072586" w:rsidRDefault="00072586" w:rsidP="00025FAE">
            <w:pPr>
              <w:pStyle w:val="a5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>
              <w:rPr>
                <w:b/>
              </w:rPr>
              <w:t>Нижнемедведицкого</w:t>
            </w:r>
            <w:proofErr w:type="spellEnd"/>
            <w:r>
              <w:rPr>
                <w:b/>
              </w:rPr>
              <w:t xml:space="preserve"> сельсовета Курского района Курской области</w:t>
            </w:r>
          </w:p>
        </w:tc>
        <w:tc>
          <w:tcPr>
            <w:tcW w:w="4856" w:type="dxa"/>
            <w:vAlign w:val="center"/>
          </w:tcPr>
          <w:p w:rsidR="00072586" w:rsidRPr="00CD5BC9" w:rsidRDefault="00072586" w:rsidP="00025FAE">
            <w:pPr>
              <w:pStyle w:val="a5"/>
              <w:snapToGrid w:val="0"/>
              <w:jc w:val="center"/>
              <w:rPr>
                <w:b/>
              </w:rPr>
            </w:pPr>
            <w:r w:rsidRPr="00273C2B">
              <w:rPr>
                <w:b/>
              </w:rPr>
              <w:t>Закрытое акционерное общество «</w:t>
            </w:r>
            <w:proofErr w:type="spellStart"/>
            <w:r w:rsidRPr="00273C2B">
              <w:rPr>
                <w:b/>
              </w:rPr>
              <w:t>Автодор</w:t>
            </w:r>
            <w:proofErr w:type="spellEnd"/>
            <w:r w:rsidRPr="00273C2B">
              <w:rPr>
                <w:b/>
              </w:rPr>
              <w:t>»</w:t>
            </w:r>
          </w:p>
        </w:tc>
      </w:tr>
      <w:tr w:rsidR="00072586" w:rsidTr="00831E66">
        <w:tc>
          <w:tcPr>
            <w:tcW w:w="4495" w:type="dxa"/>
          </w:tcPr>
          <w:p w:rsidR="00072586" w:rsidRDefault="00072586" w:rsidP="00025FAE">
            <w:pPr>
              <w:snapToGrid w:val="0"/>
            </w:pPr>
            <w:r>
              <w:t xml:space="preserve">Глава </w:t>
            </w:r>
            <w:proofErr w:type="spellStart"/>
            <w:r>
              <w:t>Нижнемедведицкого</w:t>
            </w:r>
            <w:proofErr w:type="spellEnd"/>
            <w:r>
              <w:t xml:space="preserve"> сельсовета</w:t>
            </w:r>
          </w:p>
          <w:p w:rsidR="00072586" w:rsidRDefault="00072586" w:rsidP="00025FAE">
            <w:pPr>
              <w:snapToGrid w:val="0"/>
            </w:pPr>
          </w:p>
          <w:p w:rsidR="00072586" w:rsidRDefault="00072586" w:rsidP="00025FAE">
            <w:pPr>
              <w:snapToGrid w:val="0"/>
              <w:spacing w:after="0"/>
            </w:pPr>
            <w:r>
              <w:t>_______________ Мальцев И.В.</w:t>
            </w:r>
          </w:p>
          <w:p w:rsidR="00072586" w:rsidRDefault="00072586" w:rsidP="00025FAE">
            <w:pPr>
              <w:snapToGrid w:val="0"/>
            </w:pPr>
            <w:r>
              <w:t>М.П.</w:t>
            </w:r>
          </w:p>
        </w:tc>
        <w:tc>
          <w:tcPr>
            <w:tcW w:w="4856" w:type="dxa"/>
          </w:tcPr>
          <w:p w:rsidR="00072586" w:rsidRDefault="00072586" w:rsidP="00072586">
            <w:pPr>
              <w:pStyle w:val="a5"/>
              <w:ind w:left="0"/>
            </w:pPr>
            <w:r>
              <w:t>Генеральный директор</w:t>
            </w:r>
          </w:p>
          <w:p w:rsidR="00072586" w:rsidRDefault="00072586" w:rsidP="00025FAE">
            <w:pPr>
              <w:pStyle w:val="a5"/>
            </w:pPr>
          </w:p>
          <w:p w:rsidR="00072586" w:rsidRDefault="00072586" w:rsidP="00025FAE">
            <w:pPr>
              <w:pStyle w:val="a5"/>
            </w:pPr>
            <w:r>
              <w:t>__________________ Куркин Н.С.</w:t>
            </w:r>
          </w:p>
          <w:p w:rsidR="00072586" w:rsidRDefault="00072586" w:rsidP="00025FAE">
            <w:pPr>
              <w:pStyle w:val="a5"/>
            </w:pPr>
            <w:r>
              <w:t>М.П.</w:t>
            </w:r>
          </w:p>
        </w:tc>
      </w:tr>
    </w:tbl>
    <w:p w:rsidR="00325D9C" w:rsidRDefault="00325D9C" w:rsidP="00325D9C">
      <w:pPr>
        <w:tabs>
          <w:tab w:val="left" w:pos="850"/>
        </w:tabs>
        <w:ind w:left="567"/>
        <w:jc w:val="both"/>
      </w:pPr>
    </w:p>
    <w:p w:rsidR="00325D9C" w:rsidRDefault="00325D9C" w:rsidP="00325D9C">
      <w:pPr>
        <w:tabs>
          <w:tab w:val="left" w:pos="850"/>
        </w:tabs>
        <w:ind w:left="567"/>
        <w:jc w:val="both"/>
      </w:pPr>
    </w:p>
    <w:p w:rsidR="00325D9C" w:rsidRDefault="00325D9C" w:rsidP="00325D9C">
      <w:pPr>
        <w:tabs>
          <w:tab w:val="left" w:pos="850"/>
        </w:tabs>
        <w:ind w:left="567"/>
        <w:jc w:val="both"/>
      </w:pPr>
    </w:p>
    <w:p w:rsidR="00583B09" w:rsidRDefault="00583B09" w:rsidP="00325D9C">
      <w:pPr>
        <w:tabs>
          <w:tab w:val="left" w:pos="850"/>
        </w:tabs>
        <w:ind w:left="567"/>
        <w:jc w:val="both"/>
      </w:pPr>
    </w:p>
    <w:p w:rsidR="00583B09" w:rsidRDefault="00583B09" w:rsidP="00325D9C">
      <w:pPr>
        <w:tabs>
          <w:tab w:val="left" w:pos="850"/>
        </w:tabs>
        <w:ind w:left="567"/>
        <w:jc w:val="both"/>
      </w:pPr>
    </w:p>
    <w:p w:rsidR="00530E59" w:rsidRPr="0099600E" w:rsidRDefault="00530E59" w:rsidP="00325D9C">
      <w:pPr>
        <w:tabs>
          <w:tab w:val="left" w:pos="850"/>
        </w:tabs>
        <w:ind w:left="567"/>
        <w:jc w:val="both"/>
      </w:pPr>
    </w:p>
    <w:p w:rsidR="00325D9C" w:rsidRPr="00967BD8" w:rsidRDefault="00325D9C" w:rsidP="00325D9C">
      <w:pPr>
        <w:jc w:val="right"/>
        <w:rPr>
          <w:u w:val="single"/>
        </w:rPr>
      </w:pPr>
      <w:r w:rsidRPr="00967BD8">
        <w:rPr>
          <w:u w:val="single"/>
        </w:rPr>
        <w:t xml:space="preserve">Приложение №2 </w:t>
      </w:r>
    </w:p>
    <w:p w:rsidR="00325D9C" w:rsidRPr="00FC556D" w:rsidRDefault="00325D9C" w:rsidP="00325D9C">
      <w:pPr>
        <w:ind w:left="5664" w:firstLine="708"/>
        <w:jc w:val="center"/>
      </w:pPr>
      <w:r>
        <w:t xml:space="preserve"> </w:t>
      </w:r>
      <w:r w:rsidRPr="00FC556D">
        <w:t xml:space="preserve">к  </w:t>
      </w:r>
      <w:r>
        <w:t>Муниципаль</w:t>
      </w:r>
      <w:r w:rsidRPr="00FC556D">
        <w:t xml:space="preserve">ному контракту </w:t>
      </w:r>
    </w:p>
    <w:p w:rsidR="00325D9C" w:rsidRPr="00FC556D" w:rsidRDefault="00325D9C" w:rsidP="00325D9C">
      <w:pPr>
        <w:jc w:val="center"/>
      </w:pPr>
      <w:r>
        <w:t xml:space="preserve">                                                                                                     </w:t>
      </w:r>
      <w:r w:rsidR="00544D12">
        <w:t xml:space="preserve"> № </w:t>
      </w:r>
      <w:r w:rsidR="00D447F7">
        <w:t>1</w:t>
      </w:r>
      <w:r w:rsidR="00544D12">
        <w:t xml:space="preserve"> от  « </w:t>
      </w:r>
      <w:r w:rsidR="00D447F7">
        <w:t xml:space="preserve">03 </w:t>
      </w:r>
      <w:r w:rsidR="00544D12">
        <w:t xml:space="preserve">» </w:t>
      </w:r>
      <w:r w:rsidR="00D447F7">
        <w:t>июня</w:t>
      </w:r>
      <w:r w:rsidR="00544D12">
        <w:t xml:space="preserve"> 2014</w:t>
      </w:r>
      <w:r w:rsidRPr="00FC556D">
        <w:t xml:space="preserve"> г. </w:t>
      </w:r>
    </w:p>
    <w:p w:rsidR="00325D9C" w:rsidRDefault="00325D9C" w:rsidP="00325D9C">
      <w:pPr>
        <w:jc w:val="center"/>
        <w:rPr>
          <w:rFonts w:ascii="Arial" w:hAnsi="Arial" w:cs="Arial"/>
          <w:b/>
          <w:bCs/>
        </w:rPr>
      </w:pPr>
    </w:p>
    <w:p w:rsidR="00325D9C" w:rsidRPr="004570B7" w:rsidRDefault="00325D9C" w:rsidP="00544D12">
      <w:pPr>
        <w:spacing w:after="0"/>
        <w:jc w:val="center"/>
        <w:rPr>
          <w:b/>
          <w:bCs/>
        </w:rPr>
      </w:pPr>
      <w:r w:rsidRPr="004570B7">
        <w:rPr>
          <w:b/>
          <w:bCs/>
        </w:rPr>
        <w:t>Перечень нормативно- технических документов,</w:t>
      </w:r>
    </w:p>
    <w:p w:rsidR="00325D9C" w:rsidRPr="004570B7" w:rsidRDefault="00325D9C" w:rsidP="00325D9C">
      <w:pPr>
        <w:jc w:val="center"/>
        <w:rPr>
          <w:b/>
          <w:bCs/>
        </w:rPr>
      </w:pPr>
      <w:r w:rsidRPr="004570B7">
        <w:rPr>
          <w:b/>
          <w:bCs/>
        </w:rPr>
        <w:t xml:space="preserve"> обязательных при выполнении дорожных работ.</w:t>
      </w:r>
    </w:p>
    <w:p w:rsidR="00325D9C" w:rsidRDefault="00325D9C" w:rsidP="00325D9C">
      <w:pPr>
        <w:jc w:val="center"/>
        <w:rPr>
          <w:rFonts w:ascii="Arial" w:hAnsi="Arial" w:cs="Arial"/>
          <w:b/>
          <w:bCs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534"/>
        <w:gridCol w:w="2126"/>
        <w:gridCol w:w="7513"/>
      </w:tblGrid>
      <w:tr w:rsidR="00325D9C" w:rsidRPr="009913E7" w:rsidTr="00831E66">
        <w:tc>
          <w:tcPr>
            <w:tcW w:w="534" w:type="dxa"/>
          </w:tcPr>
          <w:p w:rsidR="00325D9C" w:rsidRPr="009913E7" w:rsidRDefault="00325D9C" w:rsidP="00831E66">
            <w:pPr>
              <w:pStyle w:val="a7"/>
              <w:jc w:val="left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</w:tcPr>
          <w:p w:rsidR="00325D9C" w:rsidRPr="009913E7" w:rsidRDefault="00325D9C" w:rsidP="00831E66">
            <w:pPr>
              <w:pStyle w:val="a7"/>
              <w:rPr>
                <w:sz w:val="16"/>
                <w:szCs w:val="16"/>
                <w:lang w:val="ru-RU"/>
              </w:rPr>
            </w:pPr>
          </w:p>
        </w:tc>
        <w:tc>
          <w:tcPr>
            <w:tcW w:w="7513" w:type="dxa"/>
          </w:tcPr>
          <w:p w:rsidR="00325D9C" w:rsidRPr="009913E7" w:rsidRDefault="00325D9C" w:rsidP="00831E66">
            <w:pPr>
              <w:pStyle w:val="a7"/>
              <w:rPr>
                <w:sz w:val="16"/>
                <w:szCs w:val="16"/>
                <w:lang w:val="ru-RU"/>
              </w:rPr>
            </w:pP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1.</w:t>
            </w:r>
          </w:p>
        </w:tc>
        <w:tc>
          <w:tcPr>
            <w:tcW w:w="9639" w:type="dxa"/>
            <w:gridSpan w:val="2"/>
            <w:vMerge w:val="restart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9825-73 Лакокрасочные материалы. Термины, определения и обозначения.</w:t>
            </w:r>
          </w:p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11506-73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Битумы нефтяные. Метод определения температуры размягчения по кольцу и шару.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2.</w:t>
            </w:r>
          </w:p>
        </w:tc>
        <w:tc>
          <w:tcPr>
            <w:tcW w:w="9639" w:type="dxa"/>
            <w:gridSpan w:val="2"/>
            <w:vMerge/>
            <w:vAlign w:val="center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ГОСТ </w:t>
            </w:r>
            <w:proofErr w:type="gram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Р</w:t>
            </w:r>
            <w:proofErr w:type="gram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51256-99 Технические средства организации дорожного движения. Разметка дорожная. Типы и основные параметры. Общие технические требования.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483-75 Канаты пеньковые.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11505-75 Битумы нефтяные. Метод определения растяжимости.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6.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22733-2002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Грунты. Метод лабораторного определения максимальной плотности.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7.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ГОСТ 10807-78 Знаки дорожные. Общие технические условия (изменение </w:t>
            </w:r>
            <w:r w:rsidRPr="00967BD8">
              <w:rPr>
                <w:b w:val="0"/>
                <w:bCs w:val="0"/>
                <w:sz w:val="20"/>
                <w:szCs w:val="20"/>
              </w:rPr>
              <w:t>N</w:t>
            </w: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3).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8.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11501-78 Битумы нефтяные. Метод определения глубины проникания иглы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  <w:tcBorders>
              <w:right w:val="nil"/>
            </w:tcBorders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9.</w:t>
            </w:r>
          </w:p>
        </w:tc>
        <w:tc>
          <w:tcPr>
            <w:tcW w:w="9639" w:type="dxa"/>
            <w:gridSpan w:val="2"/>
            <w:tcBorders>
              <w:left w:val="nil"/>
            </w:tcBorders>
          </w:tcPr>
          <w:p w:rsidR="00325D9C" w:rsidRPr="00967BD8" w:rsidRDefault="00325D9C" w:rsidP="00831E66">
            <w:pPr>
              <w:pStyle w:val="a3"/>
              <w:jc w:val="both"/>
              <w:rPr>
                <w:b/>
                <w:bCs/>
                <w:sz w:val="20"/>
              </w:rPr>
            </w:pPr>
            <w:r w:rsidRPr="000E684F">
              <w:rPr>
                <w:sz w:val="20"/>
                <w:lang w:val="ru-RU"/>
              </w:rPr>
              <w:t xml:space="preserve">ГОСТ </w:t>
            </w:r>
            <w:proofErr w:type="gramStart"/>
            <w:r w:rsidRPr="000E684F">
              <w:rPr>
                <w:sz w:val="20"/>
                <w:lang w:val="ru-RU"/>
              </w:rPr>
              <w:t>Р</w:t>
            </w:r>
            <w:proofErr w:type="gramEnd"/>
            <w:r w:rsidRPr="000E684F">
              <w:rPr>
                <w:sz w:val="20"/>
                <w:lang w:val="ru-RU"/>
              </w:rPr>
              <w:t xml:space="preserve"> 52129-2003</w:t>
            </w:r>
            <w:r w:rsidRPr="000E684F">
              <w:rPr>
                <w:b/>
                <w:bCs/>
                <w:sz w:val="20"/>
                <w:lang w:val="ru-RU"/>
              </w:rPr>
              <w:t xml:space="preserve"> </w:t>
            </w:r>
            <w:r w:rsidRPr="000E684F">
              <w:rPr>
                <w:sz w:val="20"/>
                <w:lang w:val="ru-RU"/>
              </w:rPr>
              <w:t xml:space="preserve">Порошок минеральный для асфальтобетонных и органоминеральных смесей. </w:t>
            </w:r>
            <w:proofErr w:type="spellStart"/>
            <w:r w:rsidRPr="00967BD8">
              <w:rPr>
                <w:sz w:val="20"/>
              </w:rPr>
              <w:t>Технические</w:t>
            </w:r>
            <w:proofErr w:type="spellEnd"/>
            <w:r w:rsidRPr="00967BD8">
              <w:rPr>
                <w:sz w:val="20"/>
              </w:rPr>
              <w:t xml:space="preserve"> </w:t>
            </w:r>
            <w:proofErr w:type="spellStart"/>
            <w:r w:rsidRPr="00967BD8">
              <w:rPr>
                <w:sz w:val="20"/>
              </w:rPr>
              <w:t>условия</w:t>
            </w:r>
            <w:proofErr w:type="spellEnd"/>
            <w:r w:rsidRPr="00967BD8">
              <w:rPr>
                <w:sz w:val="20"/>
              </w:rPr>
              <w:t xml:space="preserve"> и </w:t>
            </w:r>
            <w:proofErr w:type="spellStart"/>
            <w:r w:rsidRPr="00967BD8">
              <w:rPr>
                <w:sz w:val="20"/>
              </w:rPr>
              <w:t>методы</w:t>
            </w:r>
            <w:proofErr w:type="spellEnd"/>
            <w:r w:rsidRPr="00967BD8">
              <w:rPr>
                <w:sz w:val="20"/>
              </w:rPr>
              <w:t xml:space="preserve"> </w:t>
            </w:r>
            <w:proofErr w:type="spellStart"/>
            <w:r w:rsidRPr="00967BD8">
              <w:rPr>
                <w:sz w:val="20"/>
              </w:rPr>
              <w:t>испытаний</w:t>
            </w:r>
            <w:proofErr w:type="spellEnd"/>
            <w:r w:rsidRPr="00967BD8">
              <w:rPr>
                <w:sz w:val="20"/>
              </w:rPr>
              <w:t>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10.</w:t>
            </w:r>
          </w:p>
        </w:tc>
        <w:tc>
          <w:tcPr>
            <w:tcW w:w="9639" w:type="dxa"/>
            <w:gridSpan w:val="2"/>
          </w:tcPr>
          <w:p w:rsidR="00325D9C" w:rsidRPr="000E684F" w:rsidRDefault="00325D9C" w:rsidP="00831E66">
            <w:pPr>
              <w:pStyle w:val="a3"/>
              <w:jc w:val="both"/>
              <w:rPr>
                <w:b/>
                <w:bCs/>
                <w:sz w:val="20"/>
                <w:lang w:val="ru-RU"/>
              </w:rPr>
            </w:pPr>
            <w:r w:rsidRPr="000E684F">
              <w:rPr>
                <w:sz w:val="20"/>
                <w:lang w:val="ru-RU"/>
              </w:rPr>
              <w:t xml:space="preserve">ГОСТ </w:t>
            </w:r>
            <w:proofErr w:type="gramStart"/>
            <w:r w:rsidRPr="000E684F">
              <w:rPr>
                <w:sz w:val="20"/>
                <w:lang w:val="ru-RU"/>
              </w:rPr>
              <w:t>Р</w:t>
            </w:r>
            <w:proofErr w:type="gramEnd"/>
            <w:r w:rsidRPr="000E684F">
              <w:rPr>
                <w:sz w:val="20"/>
                <w:lang w:val="ru-RU"/>
              </w:rPr>
              <w:t xml:space="preserve"> 51000.3-96 Общие требования к испытательным лабораториям.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  <w:tcBorders>
              <w:right w:val="nil"/>
            </w:tcBorders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11.</w:t>
            </w:r>
          </w:p>
        </w:tc>
        <w:tc>
          <w:tcPr>
            <w:tcW w:w="9639" w:type="dxa"/>
            <w:gridSpan w:val="2"/>
            <w:tcBorders>
              <w:left w:val="nil"/>
              <w:right w:val="nil"/>
            </w:tcBorders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23735-79 Смеси песчано-гравийные для строительных работ.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12.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ГОСТ 15836-79 Мастика </w:t>
            </w:r>
            <w:proofErr w:type="spell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битуморезиновая</w:t>
            </w:r>
            <w:proofErr w:type="spell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13.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ГОСТ </w:t>
            </w:r>
            <w:proofErr w:type="gram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Р</w:t>
            </w:r>
            <w:proofErr w:type="gram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52128-2003 Эмульсии битумные дорожные.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14.</w:t>
            </w:r>
          </w:p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15.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10181.-2000* Смеси бетонные. Методы испытаний. Общие требования к методам испытаний.</w:t>
            </w:r>
          </w:p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13015-2003 Изделия железобетонные и бетонные для строительства.</w:t>
            </w:r>
          </w:p>
        </w:tc>
      </w:tr>
      <w:tr w:rsidR="00325D9C" w:rsidRPr="009913E7" w:rsidTr="00831E66">
        <w:trPr>
          <w:cantSplit/>
          <w:trHeight w:val="413"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16.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8267-93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Щебень и гравий из плотных горных пород для строительных работ.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17.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5781-82 Сталь горячекатаная для армирования железобетонных конструкций.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18.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25459-82 Опоры железобетонные дорожных знаков.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19.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3"/>
              <w:jc w:val="both"/>
              <w:rPr>
                <w:b/>
                <w:bCs/>
                <w:sz w:val="20"/>
              </w:rPr>
            </w:pPr>
            <w:r w:rsidRPr="000E684F">
              <w:rPr>
                <w:sz w:val="20"/>
                <w:lang w:val="ru-RU"/>
              </w:rPr>
              <w:t>ГОСТ 9128-97</w:t>
            </w:r>
            <w:r w:rsidRPr="000E684F">
              <w:rPr>
                <w:b/>
                <w:bCs/>
                <w:sz w:val="20"/>
                <w:lang w:val="ru-RU"/>
              </w:rPr>
              <w:t xml:space="preserve"> </w:t>
            </w:r>
            <w:r w:rsidRPr="000E684F">
              <w:rPr>
                <w:sz w:val="20"/>
                <w:lang w:val="ru-RU"/>
              </w:rPr>
              <w:t xml:space="preserve">Смеси асфальтобетонные дорожные, аэродромные и асфальтобетон. </w:t>
            </w:r>
            <w:proofErr w:type="spellStart"/>
            <w:r w:rsidRPr="00967BD8">
              <w:rPr>
                <w:sz w:val="20"/>
              </w:rPr>
              <w:t>Технические</w:t>
            </w:r>
            <w:proofErr w:type="spellEnd"/>
            <w:r w:rsidRPr="00967BD8">
              <w:rPr>
                <w:sz w:val="20"/>
              </w:rPr>
              <w:t xml:space="preserve"> </w:t>
            </w:r>
            <w:proofErr w:type="spellStart"/>
            <w:r w:rsidRPr="00967BD8">
              <w:rPr>
                <w:sz w:val="20"/>
              </w:rPr>
              <w:t>условия</w:t>
            </w:r>
            <w:proofErr w:type="spellEnd"/>
            <w:r w:rsidRPr="00967BD8">
              <w:rPr>
                <w:sz w:val="20"/>
              </w:rPr>
              <w:t>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20.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5180-84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Грунты. Метод лабораторного определения физических характеристик.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21.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ГОСТ 12801-98 Материалы на основе </w:t>
            </w:r>
            <w:proofErr w:type="gram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органических</w:t>
            </w:r>
            <w:proofErr w:type="gram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вяжущих для дорожного и аэродромного строительства. Методы испытаний.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22.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10178-85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 xml:space="preserve">Портландцемент и </w:t>
            </w:r>
            <w:proofErr w:type="spellStart"/>
            <w:r w:rsidRPr="00967BD8">
              <w:rPr>
                <w:sz w:val="20"/>
                <w:szCs w:val="20"/>
              </w:rPr>
              <w:t>шлакопортландцемент</w:t>
            </w:r>
            <w:proofErr w:type="spellEnd"/>
            <w:r w:rsidRPr="00967BD8">
              <w:rPr>
                <w:sz w:val="20"/>
                <w:szCs w:val="20"/>
              </w:rPr>
              <w:t>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23.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ОСТ 35-27.0-85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rFonts w:ascii="Times New Roman" w:hAnsi="Times New Roman" w:cs="Times New Roman"/>
                <w:sz w:val="20"/>
                <w:szCs w:val="20"/>
              </w:rPr>
              <w:t xml:space="preserve">Звенья железобетонные </w:t>
            </w:r>
            <w:proofErr w:type="gramStart"/>
            <w:r w:rsidRPr="00967BD8">
              <w:rPr>
                <w:rFonts w:ascii="Times New Roman" w:hAnsi="Times New Roman" w:cs="Times New Roman"/>
                <w:sz w:val="20"/>
                <w:szCs w:val="20"/>
              </w:rPr>
              <w:t>круглых</w:t>
            </w:r>
            <w:proofErr w:type="gramEnd"/>
            <w:r w:rsidRPr="00967BD8">
              <w:rPr>
                <w:rFonts w:ascii="Times New Roman" w:hAnsi="Times New Roman" w:cs="Times New Roman"/>
                <w:sz w:val="20"/>
                <w:szCs w:val="20"/>
              </w:rPr>
              <w:t xml:space="preserve"> и прямоугольных водопропускных</w:t>
            </w:r>
          </w:p>
          <w:p w:rsidR="00325D9C" w:rsidRPr="00967BD8" w:rsidRDefault="00325D9C" w:rsidP="00831E66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BD8">
              <w:rPr>
                <w:rFonts w:ascii="Times New Roman" w:hAnsi="Times New Roman" w:cs="Times New Roman"/>
                <w:sz w:val="20"/>
                <w:szCs w:val="20"/>
              </w:rPr>
              <w:t xml:space="preserve"> труб под железные и автомобильные дороги.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24.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23457-86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Технические средства организации дорожного движения. Правила применения.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25.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26804-86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rFonts w:ascii="Times New Roman" w:hAnsi="Times New Roman" w:cs="Times New Roman"/>
                <w:sz w:val="20"/>
                <w:szCs w:val="20"/>
              </w:rPr>
              <w:t xml:space="preserve">Ограждения дорожные металлические барьерного типа. Технические условия.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left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26.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25192-82 Бетоны. Классификация и общие технические требования.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27.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8735-88 Песок для строительных работ. Методы испытаний.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28.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26633-91 Бетоны тяжелые и мелкозернистые.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29.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22245-90 Битумы нефтяные дорожные вязкие.</w:t>
            </w:r>
            <w:r w:rsidRPr="00967BD8">
              <w:rPr>
                <w:sz w:val="20"/>
                <w:szCs w:val="20"/>
                <w:lang w:val="ru-RU"/>
              </w:rPr>
              <w:t xml:space="preserve"> </w:t>
            </w: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30.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ГОСТ 8736-93 Песок для строительных работ.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31.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ГОСТ </w:t>
            </w:r>
            <w:proofErr w:type="gramStart"/>
            <w:r w:rsidRPr="00967BD8">
              <w:rPr>
                <w:sz w:val="20"/>
                <w:szCs w:val="20"/>
              </w:rPr>
              <w:t>Р</w:t>
            </w:r>
            <w:proofErr w:type="gramEnd"/>
            <w:r w:rsidRPr="00967BD8">
              <w:rPr>
                <w:sz w:val="20"/>
                <w:szCs w:val="20"/>
              </w:rPr>
              <w:t xml:space="preserve"> 50597-93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32.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ГОСТ 25607-94 Смеси </w:t>
            </w:r>
            <w:proofErr w:type="spell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щебеночно-гравийно-песчаные</w:t>
            </w:r>
            <w:proofErr w:type="spell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для покрытий и </w:t>
            </w:r>
            <w:proofErr w:type="gram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оснований</w:t>
            </w:r>
            <w:proofErr w:type="gram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автомобильных дорог и аэродромов.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33.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23558-94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 xml:space="preserve">Смеси </w:t>
            </w:r>
            <w:proofErr w:type="spellStart"/>
            <w:r w:rsidRPr="00967BD8">
              <w:rPr>
                <w:sz w:val="20"/>
                <w:szCs w:val="20"/>
              </w:rPr>
              <w:t>щебеночно-гравийно-песчаные</w:t>
            </w:r>
            <w:proofErr w:type="spellEnd"/>
            <w:r w:rsidRPr="00967BD8">
              <w:rPr>
                <w:sz w:val="20"/>
                <w:szCs w:val="20"/>
              </w:rPr>
              <w:t xml:space="preserve"> и грунты, обработанные неорганическими вяжущими материалами, для дорожного и аэродромного строительства.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34.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ОДМ</w:t>
            </w:r>
            <w:proofErr w:type="gramStart"/>
            <w:r w:rsidRPr="00967BD8">
              <w:rPr>
                <w:sz w:val="20"/>
                <w:szCs w:val="20"/>
              </w:rPr>
              <w:t>Д-</w:t>
            </w:r>
            <w:proofErr w:type="gramEnd"/>
            <w:r w:rsidRPr="00967BD8">
              <w:rPr>
                <w:sz w:val="20"/>
                <w:szCs w:val="20"/>
              </w:rPr>
              <w:t xml:space="preserve"> Методические рекомендации по применению металлических гофрированных труб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35.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ГОСТ 25584-90 Грунты. Метод лабораторного определения коэффициента фильтрации. 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36.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25100-95 Грунты. Классификация.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37.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ГОСТ 8269.0-97 Щебень и  гравий из плотных твердых пород и отходов промышленного производства для строительных работ. Методы физико-механических испытаний.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38.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9179-77 Известь строительная.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39. 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11955-82 Битумы нефтяные дорожные жидкие.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40.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ГОСТ 22266-94 Цементы </w:t>
            </w:r>
            <w:proofErr w:type="spellStart"/>
            <w:r w:rsidRPr="00967BD8">
              <w:rPr>
                <w:sz w:val="20"/>
                <w:szCs w:val="20"/>
              </w:rPr>
              <w:t>сульфатостойкие</w:t>
            </w:r>
            <w:proofErr w:type="spellEnd"/>
            <w:r w:rsidRPr="00967BD8">
              <w:rPr>
                <w:sz w:val="20"/>
                <w:szCs w:val="20"/>
              </w:rPr>
              <w:t>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41.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25328-82 Цемент для строительных растворов.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42.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ГОСТ 6482-88 Трубы железобетонные безнапорные. Технические условия.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43. 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ГОСТ 20054-82* Трубы бетонные безнапорные. Технические условия.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44.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ГОСТ 8240-97  Швеллеры стальные </w:t>
            </w:r>
            <w:proofErr w:type="spellStart"/>
            <w:r w:rsidRPr="00967BD8">
              <w:rPr>
                <w:sz w:val="20"/>
                <w:szCs w:val="20"/>
              </w:rPr>
              <w:t>горячекатанные</w:t>
            </w:r>
            <w:proofErr w:type="spellEnd"/>
            <w:r w:rsidRPr="00967BD8">
              <w:rPr>
                <w:sz w:val="20"/>
                <w:szCs w:val="20"/>
              </w:rPr>
              <w:t xml:space="preserve">. Сортамент.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45.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ОДН 218.046-01 Проектирование нежестких дорожных одежд.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46.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proofErr w:type="spellStart"/>
            <w:r w:rsidRPr="00967BD8">
              <w:rPr>
                <w:sz w:val="20"/>
                <w:szCs w:val="20"/>
              </w:rPr>
              <w:t>СНиП</w:t>
            </w:r>
            <w:proofErr w:type="spellEnd"/>
            <w:r w:rsidRPr="00967BD8">
              <w:rPr>
                <w:sz w:val="20"/>
                <w:szCs w:val="20"/>
              </w:rPr>
              <w:t xml:space="preserve"> 2.05.03-84*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Мосты и трубы (изд. 1996г. с изменением № 1)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47.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proofErr w:type="spellStart"/>
            <w:r w:rsidRPr="00967BD8">
              <w:rPr>
                <w:sz w:val="20"/>
                <w:szCs w:val="20"/>
              </w:rPr>
              <w:t>СНиП</w:t>
            </w:r>
            <w:proofErr w:type="spellEnd"/>
            <w:r w:rsidRPr="00967BD8">
              <w:rPr>
                <w:sz w:val="20"/>
                <w:szCs w:val="20"/>
              </w:rPr>
              <w:t xml:space="preserve"> 2.05.02-85</w:t>
            </w:r>
            <w:r w:rsidRPr="00967BD8">
              <w:rPr>
                <w:b/>
                <w:bCs/>
                <w:sz w:val="20"/>
                <w:szCs w:val="20"/>
              </w:rPr>
              <w:t xml:space="preserve">  </w:t>
            </w:r>
            <w:r w:rsidRPr="00967BD8">
              <w:rPr>
                <w:sz w:val="20"/>
                <w:szCs w:val="20"/>
              </w:rPr>
              <w:t>Автомобильные дороги. Нормы проектирования.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48.</w:t>
            </w:r>
          </w:p>
        </w:tc>
        <w:tc>
          <w:tcPr>
            <w:tcW w:w="9639" w:type="dxa"/>
            <w:gridSpan w:val="2"/>
          </w:tcPr>
          <w:p w:rsidR="00325D9C" w:rsidRPr="000E684F" w:rsidRDefault="00325D9C" w:rsidP="00831E66">
            <w:pPr>
              <w:pStyle w:val="a3"/>
              <w:jc w:val="both"/>
              <w:rPr>
                <w:sz w:val="20"/>
                <w:lang w:val="ru-RU"/>
              </w:rPr>
            </w:pPr>
            <w:proofErr w:type="spellStart"/>
            <w:r w:rsidRPr="000E684F">
              <w:rPr>
                <w:sz w:val="20"/>
                <w:lang w:val="ru-RU"/>
              </w:rPr>
              <w:t>СНиП</w:t>
            </w:r>
            <w:proofErr w:type="spellEnd"/>
            <w:r w:rsidRPr="000E684F">
              <w:rPr>
                <w:sz w:val="20"/>
                <w:lang w:val="ru-RU"/>
              </w:rPr>
              <w:t xml:space="preserve"> 3.06.03-85</w:t>
            </w:r>
            <w:r w:rsidRPr="000E684F">
              <w:rPr>
                <w:b/>
                <w:bCs/>
                <w:sz w:val="20"/>
                <w:lang w:val="ru-RU"/>
              </w:rPr>
              <w:t xml:space="preserve">  </w:t>
            </w:r>
            <w:r w:rsidRPr="000E684F">
              <w:rPr>
                <w:sz w:val="20"/>
                <w:lang w:val="ru-RU"/>
              </w:rPr>
              <w:t>Автомобильные дороги. Правила производства и приемки работ.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49.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proofErr w:type="spellStart"/>
            <w:r w:rsidRPr="00967BD8">
              <w:rPr>
                <w:sz w:val="20"/>
                <w:szCs w:val="20"/>
              </w:rPr>
              <w:t>СНиП</w:t>
            </w:r>
            <w:proofErr w:type="spellEnd"/>
            <w:r w:rsidRPr="00967BD8">
              <w:rPr>
                <w:sz w:val="20"/>
                <w:szCs w:val="20"/>
              </w:rPr>
              <w:t xml:space="preserve"> 12-01-2004 Организация строительства.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50.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proofErr w:type="spellStart"/>
            <w:r w:rsidRPr="00967BD8">
              <w:rPr>
                <w:sz w:val="20"/>
                <w:szCs w:val="20"/>
              </w:rPr>
              <w:t>СНиП</w:t>
            </w:r>
            <w:proofErr w:type="spellEnd"/>
            <w:r w:rsidRPr="00967BD8">
              <w:rPr>
                <w:sz w:val="20"/>
                <w:szCs w:val="20"/>
              </w:rPr>
              <w:t xml:space="preserve"> 3.02.01-87 Земляные сооружения. Основания и фундаменты (издание 2001 г.).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51.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proofErr w:type="spellStart"/>
            <w:r w:rsidRPr="00967BD8">
              <w:rPr>
                <w:sz w:val="20"/>
                <w:szCs w:val="20"/>
              </w:rPr>
              <w:t>СНиП</w:t>
            </w:r>
            <w:proofErr w:type="spellEnd"/>
            <w:r w:rsidRPr="00967BD8">
              <w:rPr>
                <w:sz w:val="20"/>
                <w:szCs w:val="20"/>
              </w:rPr>
              <w:t xml:space="preserve"> 3.03.01-87 Несущие и ограждающие конструкции (издание 1999 г.).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52.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proofErr w:type="spellStart"/>
            <w:r w:rsidRPr="00967BD8">
              <w:rPr>
                <w:sz w:val="20"/>
                <w:szCs w:val="20"/>
              </w:rPr>
              <w:t>СНиП</w:t>
            </w:r>
            <w:proofErr w:type="spellEnd"/>
            <w:r w:rsidRPr="00967BD8">
              <w:rPr>
                <w:sz w:val="20"/>
                <w:szCs w:val="20"/>
              </w:rPr>
              <w:t xml:space="preserve"> 3.04.03-85 Защита строительных конструкций и сооружений от коррозии.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53.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proofErr w:type="spellStart"/>
            <w:r w:rsidRPr="00967BD8">
              <w:rPr>
                <w:sz w:val="20"/>
                <w:szCs w:val="20"/>
              </w:rPr>
              <w:t>ЕНиР</w:t>
            </w:r>
            <w:proofErr w:type="spellEnd"/>
            <w:r w:rsidRPr="00967BD8">
              <w:rPr>
                <w:sz w:val="20"/>
                <w:szCs w:val="20"/>
              </w:rPr>
              <w:t xml:space="preserve">, </w:t>
            </w:r>
            <w:proofErr w:type="spellStart"/>
            <w:r w:rsidRPr="00967BD8">
              <w:rPr>
                <w:sz w:val="20"/>
                <w:szCs w:val="20"/>
              </w:rPr>
              <w:t>пп</w:t>
            </w:r>
            <w:proofErr w:type="spellEnd"/>
            <w:r w:rsidRPr="00967BD8">
              <w:rPr>
                <w:sz w:val="20"/>
                <w:szCs w:val="20"/>
              </w:rPr>
              <w:t>. Е2-1-45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Укрепление посевом трав.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54.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proofErr w:type="spellStart"/>
            <w:r w:rsidRPr="00967BD8">
              <w:rPr>
                <w:sz w:val="20"/>
                <w:szCs w:val="20"/>
              </w:rPr>
              <w:t>ЕНиР</w:t>
            </w:r>
            <w:proofErr w:type="spellEnd"/>
            <w:r w:rsidRPr="00967BD8">
              <w:rPr>
                <w:sz w:val="20"/>
                <w:szCs w:val="20"/>
              </w:rPr>
              <w:t xml:space="preserve">, </w:t>
            </w:r>
            <w:proofErr w:type="spellStart"/>
            <w:r w:rsidRPr="00967BD8">
              <w:rPr>
                <w:sz w:val="20"/>
                <w:szCs w:val="20"/>
              </w:rPr>
              <w:t>пп</w:t>
            </w:r>
            <w:proofErr w:type="spellEnd"/>
            <w:r w:rsidRPr="00967BD8">
              <w:rPr>
                <w:sz w:val="20"/>
                <w:szCs w:val="20"/>
              </w:rPr>
              <w:t>. Е18-24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Зеленое строительство.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55.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ВСН 46-83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 xml:space="preserve">Инструкция по проектированию дорожных одежд нежесткого типа. 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56.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ВСН 37-84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Инструкция по организации движения и ограждению мест производства дорожных работ.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57.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ВСН 24-88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 xml:space="preserve">Технические правила ремонта и </w:t>
            </w:r>
            <w:proofErr w:type="gramStart"/>
            <w:r w:rsidRPr="00967BD8">
              <w:rPr>
                <w:sz w:val="20"/>
                <w:szCs w:val="20"/>
              </w:rPr>
              <w:t>содержания</w:t>
            </w:r>
            <w:proofErr w:type="gramEnd"/>
            <w:r w:rsidRPr="00967BD8">
              <w:rPr>
                <w:sz w:val="20"/>
                <w:szCs w:val="20"/>
              </w:rPr>
              <w:t xml:space="preserve"> автомобильных дорог.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58.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ВСН 38-90 Технические указания по устройству дорожных покрытий с шероховатой поверхностью  (М</w:t>
            </w:r>
            <w:proofErr w:type="gram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:Т</w:t>
            </w:r>
            <w:proofErr w:type="gram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ранспорт,1990.-47с.).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59.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>ВСН 42-91</w:t>
            </w:r>
            <w:r w:rsidRPr="00967BD8">
              <w:rPr>
                <w:b/>
                <w:bCs/>
                <w:sz w:val="20"/>
                <w:szCs w:val="20"/>
              </w:rPr>
              <w:t xml:space="preserve"> </w:t>
            </w:r>
            <w:r w:rsidRPr="00967BD8">
              <w:rPr>
                <w:sz w:val="20"/>
                <w:szCs w:val="20"/>
              </w:rPr>
              <w:t>Нормы расхода строительных материалов при строительстве и</w:t>
            </w:r>
          </w:p>
          <w:p w:rsidR="00325D9C" w:rsidRPr="00967BD8" w:rsidRDefault="00325D9C" w:rsidP="00831E66">
            <w:pPr>
              <w:jc w:val="both"/>
              <w:rPr>
                <w:b/>
                <w:bCs/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 </w:t>
            </w:r>
            <w:proofErr w:type="gramStart"/>
            <w:r w:rsidRPr="00967BD8">
              <w:rPr>
                <w:sz w:val="20"/>
                <w:szCs w:val="20"/>
              </w:rPr>
              <w:t>ремонте</w:t>
            </w:r>
            <w:proofErr w:type="gramEnd"/>
            <w:r w:rsidRPr="00967BD8">
              <w:rPr>
                <w:sz w:val="20"/>
                <w:szCs w:val="20"/>
              </w:rPr>
              <w:t xml:space="preserve"> автомобильных дорог. </w:t>
            </w:r>
          </w:p>
        </w:tc>
      </w:tr>
      <w:tr w:rsidR="00325D9C" w:rsidRPr="009913E7" w:rsidTr="00831E66">
        <w:trPr>
          <w:cantSplit/>
          <w:trHeight w:val="1172"/>
        </w:trPr>
        <w:tc>
          <w:tcPr>
            <w:tcW w:w="10173" w:type="dxa"/>
            <w:gridSpan w:val="3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60.    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 </w:t>
            </w: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ВСН 49-86 Указание по повышению несущей способности земляного полотна и </w:t>
            </w:r>
            <w:proofErr w:type="gram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дорожных</w:t>
            </w:r>
            <w:proofErr w:type="gram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</w:p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        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  </w:t>
            </w: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оде</w:t>
            </w:r>
            <w:proofErr w:type="gram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жд с пр</w:t>
            </w:r>
            <w:proofErr w:type="gram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именением синтетических материалов.</w:t>
            </w:r>
          </w:p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61.   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  </w:t>
            </w: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ОДМ. Методические рекомендации по применению </w:t>
            </w:r>
            <w:proofErr w:type="spell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макрошероховатых</w:t>
            </w:r>
            <w:proofErr w:type="spell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слоёв </w:t>
            </w:r>
            <w:proofErr w:type="gramStart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дорожного</w:t>
            </w:r>
            <w:proofErr w:type="gramEnd"/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</w:p>
          <w:p w:rsidR="00325D9C" w:rsidRPr="00967BD8" w:rsidRDefault="00325D9C" w:rsidP="00831E66">
            <w:pPr>
              <w:jc w:val="both"/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</w:t>
            </w:r>
            <w:r w:rsidRPr="00967BD8">
              <w:rPr>
                <w:sz w:val="20"/>
                <w:szCs w:val="20"/>
              </w:rPr>
              <w:t>покрытия на основе битумоминеральных открытых смесей.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62.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Единые требования к методам организации дорожного движения, используемым во время дорожно-строительных работ  (М, 1989г.).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63.</w:t>
            </w:r>
          </w:p>
        </w:tc>
        <w:tc>
          <w:tcPr>
            <w:tcW w:w="9639" w:type="dxa"/>
            <w:gridSpan w:val="2"/>
          </w:tcPr>
          <w:p w:rsidR="00325D9C" w:rsidRPr="000E684F" w:rsidRDefault="00325D9C" w:rsidP="00831E66">
            <w:pPr>
              <w:pStyle w:val="a3"/>
              <w:jc w:val="both"/>
              <w:rPr>
                <w:b/>
                <w:bCs/>
                <w:sz w:val="20"/>
                <w:lang w:val="ru-RU"/>
              </w:rPr>
            </w:pPr>
            <w:r w:rsidRPr="000E684F">
              <w:rPr>
                <w:sz w:val="20"/>
                <w:lang w:val="ru-RU"/>
              </w:rPr>
              <w:t xml:space="preserve">Рекомендации по строительству </w:t>
            </w:r>
            <w:proofErr w:type="spellStart"/>
            <w:r w:rsidRPr="000E684F">
              <w:rPr>
                <w:sz w:val="20"/>
                <w:lang w:val="ru-RU"/>
              </w:rPr>
              <w:t>макрошероховатых</w:t>
            </w:r>
            <w:proofErr w:type="spellEnd"/>
            <w:r w:rsidRPr="000E684F">
              <w:rPr>
                <w:sz w:val="20"/>
                <w:lang w:val="ru-RU"/>
              </w:rPr>
              <w:t xml:space="preserve"> дорожных покрытий из открытых битумоминеральных смесей (НПО </w:t>
            </w:r>
            <w:proofErr w:type="spellStart"/>
            <w:r w:rsidRPr="000E684F">
              <w:rPr>
                <w:sz w:val="20"/>
                <w:lang w:val="ru-RU"/>
              </w:rPr>
              <w:t>Росдорнии.-М</w:t>
            </w:r>
            <w:proofErr w:type="spellEnd"/>
            <w:r w:rsidRPr="000E684F">
              <w:rPr>
                <w:sz w:val="20"/>
                <w:lang w:val="ru-RU"/>
              </w:rPr>
              <w:t xml:space="preserve">.: ЦБНТИ концерна </w:t>
            </w:r>
            <w:proofErr w:type="spellStart"/>
            <w:r w:rsidRPr="000E684F">
              <w:rPr>
                <w:sz w:val="20"/>
                <w:lang w:val="ru-RU"/>
              </w:rPr>
              <w:t>Росавтодор</w:t>
            </w:r>
            <w:proofErr w:type="spellEnd"/>
            <w:r w:rsidRPr="000E684F">
              <w:rPr>
                <w:sz w:val="20"/>
                <w:lang w:val="ru-RU"/>
              </w:rPr>
              <w:t>, 1991.-36с.).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 xml:space="preserve">64.     </w:t>
            </w:r>
          </w:p>
        </w:tc>
        <w:tc>
          <w:tcPr>
            <w:tcW w:w="9639" w:type="dxa"/>
            <w:gridSpan w:val="2"/>
          </w:tcPr>
          <w:p w:rsidR="00325D9C" w:rsidRPr="00967BD8" w:rsidRDefault="00325D9C" w:rsidP="00831E66">
            <w:pPr>
              <w:pStyle w:val="a3"/>
              <w:jc w:val="both"/>
              <w:rPr>
                <w:sz w:val="20"/>
              </w:rPr>
            </w:pPr>
            <w:r w:rsidRPr="000E684F">
              <w:rPr>
                <w:sz w:val="20"/>
                <w:lang w:val="ru-RU"/>
              </w:rPr>
              <w:t xml:space="preserve">ГОСТ 16504 – 81 Испытания и контроль качества продукции. </w:t>
            </w:r>
            <w:proofErr w:type="spellStart"/>
            <w:r w:rsidRPr="00967BD8">
              <w:rPr>
                <w:sz w:val="20"/>
              </w:rPr>
              <w:t>Основные</w:t>
            </w:r>
            <w:proofErr w:type="spellEnd"/>
            <w:r w:rsidRPr="00967BD8">
              <w:rPr>
                <w:sz w:val="20"/>
              </w:rPr>
              <w:t xml:space="preserve"> </w:t>
            </w:r>
            <w:proofErr w:type="spellStart"/>
            <w:r w:rsidRPr="00967BD8">
              <w:rPr>
                <w:sz w:val="20"/>
              </w:rPr>
              <w:t>термины</w:t>
            </w:r>
            <w:proofErr w:type="spellEnd"/>
            <w:r w:rsidRPr="00967BD8">
              <w:rPr>
                <w:sz w:val="20"/>
              </w:rPr>
              <w:t xml:space="preserve"> и </w:t>
            </w:r>
            <w:proofErr w:type="spellStart"/>
            <w:r w:rsidRPr="00967BD8">
              <w:rPr>
                <w:sz w:val="20"/>
              </w:rPr>
              <w:t>определения</w:t>
            </w:r>
            <w:proofErr w:type="spellEnd"/>
            <w:r w:rsidRPr="00967BD8">
              <w:rPr>
                <w:sz w:val="20"/>
              </w:rPr>
              <w:t>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65.</w:t>
            </w:r>
          </w:p>
        </w:tc>
        <w:tc>
          <w:tcPr>
            <w:tcW w:w="9639" w:type="dxa"/>
            <w:gridSpan w:val="2"/>
          </w:tcPr>
          <w:p w:rsidR="00325D9C" w:rsidRPr="000E684F" w:rsidRDefault="00325D9C" w:rsidP="00831E66">
            <w:pPr>
              <w:pStyle w:val="a3"/>
              <w:jc w:val="both"/>
              <w:rPr>
                <w:sz w:val="20"/>
                <w:lang w:val="ru-RU"/>
              </w:rPr>
            </w:pPr>
            <w:r w:rsidRPr="000E684F">
              <w:rPr>
                <w:sz w:val="20"/>
                <w:lang w:val="ru-RU"/>
              </w:rPr>
              <w:t>Методические указания о порядке разработки государственных элементных сметных норм на строительные, монтажные, специальные строительные и ремонтно-строительные работы, введенные в действие постановлением Госстроя России от 26.04.99 г., № 30.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66.</w:t>
            </w:r>
          </w:p>
        </w:tc>
        <w:tc>
          <w:tcPr>
            <w:tcW w:w="9639" w:type="dxa"/>
            <w:gridSpan w:val="2"/>
          </w:tcPr>
          <w:p w:rsidR="00325D9C" w:rsidRPr="000E684F" w:rsidRDefault="00325D9C" w:rsidP="00831E66">
            <w:pPr>
              <w:pStyle w:val="a3"/>
              <w:jc w:val="both"/>
              <w:rPr>
                <w:sz w:val="20"/>
                <w:lang w:val="ru-RU"/>
              </w:rPr>
            </w:pPr>
            <w:r w:rsidRPr="000E684F">
              <w:rPr>
                <w:sz w:val="20"/>
                <w:lang w:val="ru-RU"/>
              </w:rPr>
              <w:t>Методические указания по разработке единичных расценок на строительные, монтажные, специальные строительные и ремонтно-строительные работы/ Госстрой России. – М., 1999. – 32 с.</w:t>
            </w:r>
          </w:p>
        </w:tc>
      </w:tr>
      <w:tr w:rsidR="00325D9C" w:rsidRPr="009913E7" w:rsidTr="00831E66">
        <w:trPr>
          <w:cantSplit/>
        </w:trPr>
        <w:tc>
          <w:tcPr>
            <w:tcW w:w="534" w:type="dxa"/>
          </w:tcPr>
          <w:p w:rsidR="00325D9C" w:rsidRPr="00967BD8" w:rsidRDefault="00325D9C" w:rsidP="00831E66">
            <w:pPr>
              <w:pStyle w:val="a7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967BD8">
              <w:rPr>
                <w:b w:val="0"/>
                <w:bCs w:val="0"/>
                <w:sz w:val="20"/>
                <w:szCs w:val="20"/>
                <w:lang w:val="ru-RU"/>
              </w:rPr>
              <w:t>67.</w:t>
            </w:r>
          </w:p>
          <w:p w:rsidR="00325D9C" w:rsidRPr="00967BD8" w:rsidRDefault="00325D9C" w:rsidP="00831E66">
            <w:pPr>
              <w:rPr>
                <w:sz w:val="20"/>
                <w:szCs w:val="20"/>
              </w:rPr>
            </w:pPr>
          </w:p>
          <w:p w:rsidR="00325D9C" w:rsidRPr="00967BD8" w:rsidRDefault="00325D9C" w:rsidP="00831E66">
            <w:pPr>
              <w:rPr>
                <w:sz w:val="20"/>
                <w:szCs w:val="20"/>
              </w:rPr>
            </w:pPr>
            <w:r w:rsidRPr="00967B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39" w:type="dxa"/>
            <w:gridSpan w:val="2"/>
          </w:tcPr>
          <w:p w:rsidR="00325D9C" w:rsidRPr="000E684F" w:rsidRDefault="00325D9C" w:rsidP="00831E66">
            <w:pPr>
              <w:pStyle w:val="a3"/>
              <w:jc w:val="both"/>
              <w:rPr>
                <w:sz w:val="20"/>
                <w:lang w:val="ru-RU"/>
              </w:rPr>
            </w:pPr>
            <w:r w:rsidRPr="000E684F">
              <w:rPr>
                <w:sz w:val="20"/>
                <w:lang w:val="ru-RU"/>
              </w:rPr>
              <w:t>МДС 81-35.2004 Методика определения стоимости строительной продукции на территории Российской Федерации.</w:t>
            </w:r>
          </w:p>
          <w:p w:rsidR="00325D9C" w:rsidRPr="000E684F" w:rsidRDefault="00325D9C" w:rsidP="00831E66">
            <w:pPr>
              <w:pStyle w:val="a3"/>
              <w:jc w:val="both"/>
              <w:rPr>
                <w:sz w:val="20"/>
                <w:lang w:val="ru-RU"/>
              </w:rPr>
            </w:pPr>
            <w:r w:rsidRPr="000E684F">
              <w:rPr>
                <w:sz w:val="20"/>
                <w:lang w:val="ru-RU"/>
              </w:rPr>
              <w:t>ВСН 19-89 Правила приемки работ при строительстве и ремонте автомобильных дорог.</w:t>
            </w:r>
          </w:p>
          <w:p w:rsidR="00325D9C" w:rsidRPr="000E684F" w:rsidRDefault="00325D9C" w:rsidP="00831E66">
            <w:pPr>
              <w:pStyle w:val="a3"/>
              <w:jc w:val="both"/>
              <w:rPr>
                <w:sz w:val="20"/>
                <w:lang w:val="ru-RU"/>
              </w:rPr>
            </w:pPr>
          </w:p>
          <w:p w:rsidR="00325D9C" w:rsidRPr="000E684F" w:rsidRDefault="00325D9C" w:rsidP="00831E66">
            <w:pPr>
              <w:pStyle w:val="a3"/>
              <w:jc w:val="both"/>
              <w:rPr>
                <w:sz w:val="20"/>
                <w:lang w:val="ru-RU"/>
              </w:rPr>
            </w:pPr>
          </w:p>
          <w:p w:rsidR="00325D9C" w:rsidRPr="000E684F" w:rsidRDefault="00325D9C" w:rsidP="00831E66">
            <w:pPr>
              <w:pStyle w:val="a3"/>
              <w:jc w:val="both"/>
              <w:rPr>
                <w:sz w:val="20"/>
                <w:lang w:val="ru-RU"/>
              </w:rPr>
            </w:pPr>
          </w:p>
        </w:tc>
      </w:tr>
    </w:tbl>
    <w:p w:rsidR="00325D9C" w:rsidRDefault="00325D9C" w:rsidP="00325D9C">
      <w:pPr>
        <w:jc w:val="both"/>
        <w:rPr>
          <w:b/>
          <w:bCs/>
        </w:rPr>
      </w:pPr>
    </w:p>
    <w:p w:rsidR="00325D9C" w:rsidRDefault="00325D9C" w:rsidP="00325D9C">
      <w:pPr>
        <w:rPr>
          <w:b/>
          <w:bCs/>
        </w:rPr>
      </w:pPr>
      <w:r>
        <w:rPr>
          <w:b/>
          <w:bCs/>
        </w:rPr>
        <w:t xml:space="preserve">   ЗАКАЗЧИК:</w:t>
      </w:r>
      <w:r w:rsidRPr="009913E7">
        <w:rPr>
          <w:b/>
          <w:bCs/>
        </w:rPr>
        <w:t xml:space="preserve">    </w:t>
      </w:r>
      <w:r>
        <w:rPr>
          <w:b/>
          <w:bCs/>
        </w:rPr>
        <w:t xml:space="preserve">                  </w:t>
      </w:r>
      <w:r w:rsidRPr="009913E7">
        <w:rPr>
          <w:b/>
          <w:bCs/>
        </w:rPr>
        <w:t xml:space="preserve">                                           </w:t>
      </w:r>
      <w:r>
        <w:rPr>
          <w:b/>
          <w:bCs/>
        </w:rPr>
        <w:t xml:space="preserve">                  ПОДРЯДЧИК:</w:t>
      </w:r>
    </w:p>
    <w:tbl>
      <w:tblPr>
        <w:tblW w:w="0" w:type="auto"/>
        <w:tblInd w:w="113" w:type="dxa"/>
        <w:tblLayout w:type="fixed"/>
        <w:tblLook w:val="0000"/>
      </w:tblPr>
      <w:tblGrid>
        <w:gridCol w:w="4495"/>
        <w:gridCol w:w="4856"/>
      </w:tblGrid>
      <w:tr w:rsidR="00072586" w:rsidRPr="00CD5BC9" w:rsidTr="00831E66">
        <w:tc>
          <w:tcPr>
            <w:tcW w:w="4495" w:type="dxa"/>
            <w:vAlign w:val="center"/>
          </w:tcPr>
          <w:p w:rsidR="00072586" w:rsidRDefault="00072586" w:rsidP="00025FAE">
            <w:pPr>
              <w:pStyle w:val="a5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>
              <w:rPr>
                <w:b/>
              </w:rPr>
              <w:t>Нижнемедведицкого</w:t>
            </w:r>
            <w:proofErr w:type="spellEnd"/>
            <w:r>
              <w:rPr>
                <w:b/>
              </w:rPr>
              <w:t xml:space="preserve"> сельсовета Курского района Курской области</w:t>
            </w:r>
          </w:p>
        </w:tc>
        <w:tc>
          <w:tcPr>
            <w:tcW w:w="4856" w:type="dxa"/>
            <w:vAlign w:val="center"/>
          </w:tcPr>
          <w:p w:rsidR="00072586" w:rsidRPr="00CD5BC9" w:rsidRDefault="00072586" w:rsidP="00025FAE">
            <w:pPr>
              <w:pStyle w:val="a5"/>
              <w:snapToGrid w:val="0"/>
              <w:jc w:val="center"/>
              <w:rPr>
                <w:b/>
              </w:rPr>
            </w:pPr>
            <w:r w:rsidRPr="00273C2B">
              <w:rPr>
                <w:b/>
              </w:rPr>
              <w:t>Закрытое акционерное общество «</w:t>
            </w:r>
            <w:proofErr w:type="spellStart"/>
            <w:r w:rsidRPr="00273C2B">
              <w:rPr>
                <w:b/>
              </w:rPr>
              <w:t>Автодор</w:t>
            </w:r>
            <w:proofErr w:type="spellEnd"/>
            <w:r w:rsidRPr="00273C2B">
              <w:rPr>
                <w:b/>
              </w:rPr>
              <w:t>»</w:t>
            </w:r>
          </w:p>
        </w:tc>
      </w:tr>
      <w:tr w:rsidR="00072586" w:rsidTr="00831E66">
        <w:tc>
          <w:tcPr>
            <w:tcW w:w="4495" w:type="dxa"/>
          </w:tcPr>
          <w:p w:rsidR="00072586" w:rsidRDefault="00072586" w:rsidP="00025FAE">
            <w:pPr>
              <w:snapToGrid w:val="0"/>
            </w:pPr>
            <w:r>
              <w:t xml:space="preserve">Глава </w:t>
            </w:r>
            <w:proofErr w:type="spellStart"/>
            <w:r>
              <w:t>Нижнемедведицкого</w:t>
            </w:r>
            <w:proofErr w:type="spellEnd"/>
            <w:r>
              <w:t xml:space="preserve"> сельсовета</w:t>
            </w:r>
          </w:p>
          <w:p w:rsidR="00072586" w:rsidRDefault="00072586" w:rsidP="00025FAE">
            <w:pPr>
              <w:snapToGrid w:val="0"/>
            </w:pPr>
          </w:p>
          <w:p w:rsidR="00072586" w:rsidRDefault="00072586" w:rsidP="00025FAE">
            <w:pPr>
              <w:snapToGrid w:val="0"/>
              <w:spacing w:after="0"/>
            </w:pPr>
            <w:r>
              <w:t>_______________ Мальцев И.В.</w:t>
            </w:r>
          </w:p>
          <w:p w:rsidR="00072586" w:rsidRDefault="00072586" w:rsidP="00025FAE">
            <w:pPr>
              <w:snapToGrid w:val="0"/>
            </w:pPr>
            <w:r>
              <w:t>М.П.</w:t>
            </w:r>
          </w:p>
        </w:tc>
        <w:tc>
          <w:tcPr>
            <w:tcW w:w="4856" w:type="dxa"/>
          </w:tcPr>
          <w:p w:rsidR="00072586" w:rsidRDefault="00072586" w:rsidP="00072586">
            <w:pPr>
              <w:pStyle w:val="a5"/>
              <w:ind w:left="0"/>
            </w:pPr>
            <w:r>
              <w:t>Генеральный директор</w:t>
            </w:r>
          </w:p>
          <w:p w:rsidR="00072586" w:rsidRDefault="00072586" w:rsidP="00025FAE">
            <w:pPr>
              <w:pStyle w:val="a5"/>
            </w:pPr>
          </w:p>
          <w:p w:rsidR="00072586" w:rsidRDefault="00072586" w:rsidP="00025FAE">
            <w:pPr>
              <w:pStyle w:val="a5"/>
            </w:pPr>
            <w:r>
              <w:t>__________________ Куркин Н.С.</w:t>
            </w:r>
          </w:p>
          <w:p w:rsidR="00072586" w:rsidRDefault="00072586" w:rsidP="00025FAE">
            <w:pPr>
              <w:pStyle w:val="a5"/>
            </w:pPr>
            <w:r>
              <w:t>М.П.</w:t>
            </w:r>
          </w:p>
        </w:tc>
      </w:tr>
    </w:tbl>
    <w:p w:rsidR="00F91042" w:rsidRDefault="00F91042"/>
    <w:sectPr w:rsidR="00F91042" w:rsidSect="00F9104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C59" w:rsidRDefault="008A2C59" w:rsidP="007F5546">
      <w:pPr>
        <w:spacing w:after="0" w:line="240" w:lineRule="auto"/>
      </w:pPr>
      <w:r>
        <w:separator/>
      </w:r>
    </w:p>
  </w:endnote>
  <w:endnote w:type="continuationSeparator" w:id="1">
    <w:p w:rsidR="008A2C59" w:rsidRDefault="008A2C59" w:rsidP="007F5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9784"/>
      <w:docPartObj>
        <w:docPartGallery w:val="Номера страниц (внизу страницы)"/>
        <w:docPartUnique/>
      </w:docPartObj>
    </w:sdtPr>
    <w:sdtContent>
      <w:p w:rsidR="00831E66" w:rsidRDefault="00096270">
        <w:pPr>
          <w:pStyle w:val="ab"/>
          <w:jc w:val="center"/>
        </w:pPr>
        <w:fldSimple w:instr=" PAGE   \* MERGEFORMAT ">
          <w:r w:rsidR="00D447F7">
            <w:rPr>
              <w:noProof/>
            </w:rPr>
            <w:t>12</w:t>
          </w:r>
        </w:fldSimple>
      </w:p>
    </w:sdtContent>
  </w:sdt>
  <w:p w:rsidR="00831E66" w:rsidRDefault="00831E6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C59" w:rsidRDefault="008A2C59" w:rsidP="007F5546">
      <w:pPr>
        <w:spacing w:after="0" w:line="240" w:lineRule="auto"/>
      </w:pPr>
      <w:r>
        <w:separator/>
      </w:r>
    </w:p>
  </w:footnote>
  <w:footnote w:type="continuationSeparator" w:id="1">
    <w:p w:rsidR="008A2C59" w:rsidRDefault="008A2C59" w:rsidP="007F5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F344430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3F3B92"/>
    <w:multiLevelType w:val="multilevel"/>
    <w:tmpl w:val="E734779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A425134"/>
    <w:multiLevelType w:val="multilevel"/>
    <w:tmpl w:val="01F0C2EE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eastAsia="Calibri" w:hAnsi="Arial" w:cs="Aria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eastAsia="Calibri" w:hAnsi="Arial" w:cs="Arial"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eastAsia="Calibri" w:hAnsi="Arial" w:cs="Arial"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eastAsia="Calibri" w:hAnsi="Arial" w:cs="Arial"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eastAsia="Calibri" w:hAnsi="Arial" w:cs="Arial"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eastAsia="Calibri" w:hAnsi="Arial" w:cs="Arial"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eastAsia="Calibri" w:hAnsi="Arial" w:cs="Arial" w:hint="default"/>
        <w:color w:val="auto"/>
        <w:sz w:val="20"/>
      </w:rPr>
    </w:lvl>
  </w:abstractNum>
  <w:abstractNum w:abstractNumId="3">
    <w:nsid w:val="6F4C0ABB"/>
    <w:multiLevelType w:val="hybridMultilevel"/>
    <w:tmpl w:val="9FD63C2A"/>
    <w:lvl w:ilvl="0" w:tplc="24C28B8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08A5"/>
    <w:rsid w:val="00003B9A"/>
    <w:rsid w:val="00003D96"/>
    <w:rsid w:val="00006065"/>
    <w:rsid w:val="0001012F"/>
    <w:rsid w:val="00011DEC"/>
    <w:rsid w:val="000130C7"/>
    <w:rsid w:val="00013DC6"/>
    <w:rsid w:val="0001415E"/>
    <w:rsid w:val="000200D3"/>
    <w:rsid w:val="000221B7"/>
    <w:rsid w:val="000225AC"/>
    <w:rsid w:val="0002390C"/>
    <w:rsid w:val="00024D09"/>
    <w:rsid w:val="0002705D"/>
    <w:rsid w:val="00027D6A"/>
    <w:rsid w:val="00030255"/>
    <w:rsid w:val="00030652"/>
    <w:rsid w:val="00030DEA"/>
    <w:rsid w:val="00037A5A"/>
    <w:rsid w:val="00040E04"/>
    <w:rsid w:val="00042789"/>
    <w:rsid w:val="000443DE"/>
    <w:rsid w:val="00045203"/>
    <w:rsid w:val="0004531C"/>
    <w:rsid w:val="00053340"/>
    <w:rsid w:val="000611B9"/>
    <w:rsid w:val="0006287E"/>
    <w:rsid w:val="00063B29"/>
    <w:rsid w:val="000660E0"/>
    <w:rsid w:val="00070DE2"/>
    <w:rsid w:val="0007214F"/>
    <w:rsid w:val="00072586"/>
    <w:rsid w:val="00073CBD"/>
    <w:rsid w:val="00075D1E"/>
    <w:rsid w:val="00076857"/>
    <w:rsid w:val="000768B5"/>
    <w:rsid w:val="000774A1"/>
    <w:rsid w:val="00077AAC"/>
    <w:rsid w:val="00080336"/>
    <w:rsid w:val="00081D38"/>
    <w:rsid w:val="00081DBD"/>
    <w:rsid w:val="000823BC"/>
    <w:rsid w:val="000826E5"/>
    <w:rsid w:val="00083C77"/>
    <w:rsid w:val="00085E6E"/>
    <w:rsid w:val="00086354"/>
    <w:rsid w:val="00086627"/>
    <w:rsid w:val="000911DE"/>
    <w:rsid w:val="000955A1"/>
    <w:rsid w:val="00095A16"/>
    <w:rsid w:val="00095F1D"/>
    <w:rsid w:val="00096270"/>
    <w:rsid w:val="00096299"/>
    <w:rsid w:val="000A1A01"/>
    <w:rsid w:val="000A280A"/>
    <w:rsid w:val="000A4A95"/>
    <w:rsid w:val="000A563E"/>
    <w:rsid w:val="000A5DD4"/>
    <w:rsid w:val="000A66E1"/>
    <w:rsid w:val="000B22B1"/>
    <w:rsid w:val="000B3384"/>
    <w:rsid w:val="000B54CB"/>
    <w:rsid w:val="000B5A5D"/>
    <w:rsid w:val="000C0FFD"/>
    <w:rsid w:val="000C2317"/>
    <w:rsid w:val="000C250A"/>
    <w:rsid w:val="000C269E"/>
    <w:rsid w:val="000C2A03"/>
    <w:rsid w:val="000C3B53"/>
    <w:rsid w:val="000C3FBA"/>
    <w:rsid w:val="000C5B61"/>
    <w:rsid w:val="000C6BD4"/>
    <w:rsid w:val="000D0F60"/>
    <w:rsid w:val="000D179E"/>
    <w:rsid w:val="000D2009"/>
    <w:rsid w:val="000D237E"/>
    <w:rsid w:val="000D2AF4"/>
    <w:rsid w:val="000D3517"/>
    <w:rsid w:val="000D4D4E"/>
    <w:rsid w:val="000D5BF3"/>
    <w:rsid w:val="000D643B"/>
    <w:rsid w:val="000E1789"/>
    <w:rsid w:val="000E1BDB"/>
    <w:rsid w:val="000E29D5"/>
    <w:rsid w:val="000E30B2"/>
    <w:rsid w:val="000E3B9F"/>
    <w:rsid w:val="000E3BB8"/>
    <w:rsid w:val="000F2E46"/>
    <w:rsid w:val="000F30B7"/>
    <w:rsid w:val="000F365D"/>
    <w:rsid w:val="000F40EF"/>
    <w:rsid w:val="000F5FEE"/>
    <w:rsid w:val="000F6C10"/>
    <w:rsid w:val="00102577"/>
    <w:rsid w:val="00103BF0"/>
    <w:rsid w:val="00104422"/>
    <w:rsid w:val="00104AD4"/>
    <w:rsid w:val="001050D9"/>
    <w:rsid w:val="00105E10"/>
    <w:rsid w:val="00107A16"/>
    <w:rsid w:val="00110C63"/>
    <w:rsid w:val="00112C0F"/>
    <w:rsid w:val="0011374E"/>
    <w:rsid w:val="0011500E"/>
    <w:rsid w:val="001171D9"/>
    <w:rsid w:val="00117A30"/>
    <w:rsid w:val="0012144E"/>
    <w:rsid w:val="00121605"/>
    <w:rsid w:val="0012311B"/>
    <w:rsid w:val="00123E06"/>
    <w:rsid w:val="00124F26"/>
    <w:rsid w:val="001258AD"/>
    <w:rsid w:val="00126534"/>
    <w:rsid w:val="00127CC5"/>
    <w:rsid w:val="00134532"/>
    <w:rsid w:val="00135807"/>
    <w:rsid w:val="00137E77"/>
    <w:rsid w:val="00140581"/>
    <w:rsid w:val="001411A4"/>
    <w:rsid w:val="001415D6"/>
    <w:rsid w:val="00141706"/>
    <w:rsid w:val="001428FA"/>
    <w:rsid w:val="00142CA7"/>
    <w:rsid w:val="0014321D"/>
    <w:rsid w:val="001440C5"/>
    <w:rsid w:val="001462A4"/>
    <w:rsid w:val="001469E2"/>
    <w:rsid w:val="0015069C"/>
    <w:rsid w:val="00151DB3"/>
    <w:rsid w:val="00151E26"/>
    <w:rsid w:val="00151FE7"/>
    <w:rsid w:val="001534F7"/>
    <w:rsid w:val="001559C8"/>
    <w:rsid w:val="00155E04"/>
    <w:rsid w:val="001641B4"/>
    <w:rsid w:val="00165165"/>
    <w:rsid w:val="0016690D"/>
    <w:rsid w:val="001676FA"/>
    <w:rsid w:val="0017011B"/>
    <w:rsid w:val="0017240C"/>
    <w:rsid w:val="00172DDC"/>
    <w:rsid w:val="00175101"/>
    <w:rsid w:val="00175CF4"/>
    <w:rsid w:val="001762BE"/>
    <w:rsid w:val="001762CC"/>
    <w:rsid w:val="001838BE"/>
    <w:rsid w:val="001867FD"/>
    <w:rsid w:val="001921ED"/>
    <w:rsid w:val="0019480C"/>
    <w:rsid w:val="001961BD"/>
    <w:rsid w:val="001A0703"/>
    <w:rsid w:val="001A13B2"/>
    <w:rsid w:val="001A2625"/>
    <w:rsid w:val="001A2801"/>
    <w:rsid w:val="001A30D3"/>
    <w:rsid w:val="001A3923"/>
    <w:rsid w:val="001A4324"/>
    <w:rsid w:val="001A5FEF"/>
    <w:rsid w:val="001B07EB"/>
    <w:rsid w:val="001B12EB"/>
    <w:rsid w:val="001B31A0"/>
    <w:rsid w:val="001B4B0B"/>
    <w:rsid w:val="001B59B3"/>
    <w:rsid w:val="001B5E93"/>
    <w:rsid w:val="001C0CD2"/>
    <w:rsid w:val="001C13BE"/>
    <w:rsid w:val="001C44B1"/>
    <w:rsid w:val="001C4F7D"/>
    <w:rsid w:val="001C57A2"/>
    <w:rsid w:val="001C70B9"/>
    <w:rsid w:val="001C751B"/>
    <w:rsid w:val="001D3889"/>
    <w:rsid w:val="001D4794"/>
    <w:rsid w:val="001D5EF9"/>
    <w:rsid w:val="001D75D4"/>
    <w:rsid w:val="001D7DC5"/>
    <w:rsid w:val="001E02CD"/>
    <w:rsid w:val="001E08D7"/>
    <w:rsid w:val="001E1CB3"/>
    <w:rsid w:val="001E3105"/>
    <w:rsid w:val="001E5586"/>
    <w:rsid w:val="001E7094"/>
    <w:rsid w:val="001F08D5"/>
    <w:rsid w:val="001F1A92"/>
    <w:rsid w:val="001F2917"/>
    <w:rsid w:val="001F2A26"/>
    <w:rsid w:val="001F2A4E"/>
    <w:rsid w:val="001F4245"/>
    <w:rsid w:val="001F46F7"/>
    <w:rsid w:val="001F506C"/>
    <w:rsid w:val="001F5CDC"/>
    <w:rsid w:val="001F5E2B"/>
    <w:rsid w:val="001F698A"/>
    <w:rsid w:val="001F74AC"/>
    <w:rsid w:val="001F7511"/>
    <w:rsid w:val="002022E0"/>
    <w:rsid w:val="00203220"/>
    <w:rsid w:val="00203682"/>
    <w:rsid w:val="00204378"/>
    <w:rsid w:val="00204703"/>
    <w:rsid w:val="00205C17"/>
    <w:rsid w:val="00205C47"/>
    <w:rsid w:val="00207ED2"/>
    <w:rsid w:val="00210992"/>
    <w:rsid w:val="00212522"/>
    <w:rsid w:val="00213A8A"/>
    <w:rsid w:val="00214617"/>
    <w:rsid w:val="00215235"/>
    <w:rsid w:val="00215DF1"/>
    <w:rsid w:val="0021760F"/>
    <w:rsid w:val="00223B22"/>
    <w:rsid w:val="002259AF"/>
    <w:rsid w:val="00225ACE"/>
    <w:rsid w:val="00227023"/>
    <w:rsid w:val="00227024"/>
    <w:rsid w:val="00227BB3"/>
    <w:rsid w:val="00227BD9"/>
    <w:rsid w:val="002322FD"/>
    <w:rsid w:val="00232912"/>
    <w:rsid w:val="002334EC"/>
    <w:rsid w:val="00235EA2"/>
    <w:rsid w:val="002361C1"/>
    <w:rsid w:val="00236C56"/>
    <w:rsid w:val="002400C2"/>
    <w:rsid w:val="0024384E"/>
    <w:rsid w:val="0024434A"/>
    <w:rsid w:val="0024505F"/>
    <w:rsid w:val="00246A37"/>
    <w:rsid w:val="002473AE"/>
    <w:rsid w:val="00250A7B"/>
    <w:rsid w:val="00250DDA"/>
    <w:rsid w:val="00253E8F"/>
    <w:rsid w:val="00256907"/>
    <w:rsid w:val="00257673"/>
    <w:rsid w:val="00261D78"/>
    <w:rsid w:val="00262612"/>
    <w:rsid w:val="00262999"/>
    <w:rsid w:val="00263F25"/>
    <w:rsid w:val="0026507D"/>
    <w:rsid w:val="00265F4F"/>
    <w:rsid w:val="00267A28"/>
    <w:rsid w:val="002710F8"/>
    <w:rsid w:val="00271112"/>
    <w:rsid w:val="002722B5"/>
    <w:rsid w:val="00273C2B"/>
    <w:rsid w:val="00280B30"/>
    <w:rsid w:val="00281BFB"/>
    <w:rsid w:val="002822C8"/>
    <w:rsid w:val="002825C2"/>
    <w:rsid w:val="00282ABB"/>
    <w:rsid w:val="00282F53"/>
    <w:rsid w:val="002831C0"/>
    <w:rsid w:val="002858C0"/>
    <w:rsid w:val="00291EA7"/>
    <w:rsid w:val="002925EF"/>
    <w:rsid w:val="002936A9"/>
    <w:rsid w:val="0029437E"/>
    <w:rsid w:val="00296E89"/>
    <w:rsid w:val="002A102E"/>
    <w:rsid w:val="002A509B"/>
    <w:rsid w:val="002A642E"/>
    <w:rsid w:val="002A6C1B"/>
    <w:rsid w:val="002A6CE6"/>
    <w:rsid w:val="002A718D"/>
    <w:rsid w:val="002B1174"/>
    <w:rsid w:val="002B1EEE"/>
    <w:rsid w:val="002B2274"/>
    <w:rsid w:val="002B3951"/>
    <w:rsid w:val="002B3F67"/>
    <w:rsid w:val="002B45E4"/>
    <w:rsid w:val="002B5B60"/>
    <w:rsid w:val="002B5D7C"/>
    <w:rsid w:val="002B62F7"/>
    <w:rsid w:val="002B69A3"/>
    <w:rsid w:val="002C03D1"/>
    <w:rsid w:val="002C0B22"/>
    <w:rsid w:val="002C295F"/>
    <w:rsid w:val="002C34B6"/>
    <w:rsid w:val="002C4325"/>
    <w:rsid w:val="002C65A1"/>
    <w:rsid w:val="002D1319"/>
    <w:rsid w:val="002D18D8"/>
    <w:rsid w:val="002D1A39"/>
    <w:rsid w:val="002D1FC5"/>
    <w:rsid w:val="002D2117"/>
    <w:rsid w:val="002D29C7"/>
    <w:rsid w:val="002D2A35"/>
    <w:rsid w:val="002D4D27"/>
    <w:rsid w:val="002D556E"/>
    <w:rsid w:val="002D56E3"/>
    <w:rsid w:val="002D7AD6"/>
    <w:rsid w:val="002E02EA"/>
    <w:rsid w:val="002E1E08"/>
    <w:rsid w:val="002E61EE"/>
    <w:rsid w:val="002E624C"/>
    <w:rsid w:val="002E6B96"/>
    <w:rsid w:val="002E7CBC"/>
    <w:rsid w:val="002F1C68"/>
    <w:rsid w:val="002F23BF"/>
    <w:rsid w:val="002F72B1"/>
    <w:rsid w:val="002F7387"/>
    <w:rsid w:val="00301319"/>
    <w:rsid w:val="00303E01"/>
    <w:rsid w:val="00307277"/>
    <w:rsid w:val="00312472"/>
    <w:rsid w:val="00312491"/>
    <w:rsid w:val="003124DD"/>
    <w:rsid w:val="0031422D"/>
    <w:rsid w:val="00314896"/>
    <w:rsid w:val="00317954"/>
    <w:rsid w:val="0032106F"/>
    <w:rsid w:val="00325D9C"/>
    <w:rsid w:val="00327218"/>
    <w:rsid w:val="00331920"/>
    <w:rsid w:val="00332521"/>
    <w:rsid w:val="0033258F"/>
    <w:rsid w:val="0033351C"/>
    <w:rsid w:val="00333820"/>
    <w:rsid w:val="00334CF4"/>
    <w:rsid w:val="003424DD"/>
    <w:rsid w:val="0034283E"/>
    <w:rsid w:val="00343B05"/>
    <w:rsid w:val="00344FFC"/>
    <w:rsid w:val="003458F1"/>
    <w:rsid w:val="00347F80"/>
    <w:rsid w:val="00351B6E"/>
    <w:rsid w:val="00351E6B"/>
    <w:rsid w:val="003521CC"/>
    <w:rsid w:val="003538A2"/>
    <w:rsid w:val="0035434A"/>
    <w:rsid w:val="0035525F"/>
    <w:rsid w:val="0035723B"/>
    <w:rsid w:val="0035734D"/>
    <w:rsid w:val="00361A0C"/>
    <w:rsid w:val="00364512"/>
    <w:rsid w:val="00365140"/>
    <w:rsid w:val="00367C9B"/>
    <w:rsid w:val="00370ACC"/>
    <w:rsid w:val="00370B57"/>
    <w:rsid w:val="0037121C"/>
    <w:rsid w:val="00374A73"/>
    <w:rsid w:val="003751C3"/>
    <w:rsid w:val="00375FF9"/>
    <w:rsid w:val="0037774C"/>
    <w:rsid w:val="00382ED7"/>
    <w:rsid w:val="003833BB"/>
    <w:rsid w:val="003863FC"/>
    <w:rsid w:val="00387139"/>
    <w:rsid w:val="003871BD"/>
    <w:rsid w:val="003931E0"/>
    <w:rsid w:val="003932EF"/>
    <w:rsid w:val="00393ADF"/>
    <w:rsid w:val="00396F52"/>
    <w:rsid w:val="003A100B"/>
    <w:rsid w:val="003A1F1A"/>
    <w:rsid w:val="003A3588"/>
    <w:rsid w:val="003A3FF8"/>
    <w:rsid w:val="003A4265"/>
    <w:rsid w:val="003A7AA5"/>
    <w:rsid w:val="003A7AB8"/>
    <w:rsid w:val="003B0B6F"/>
    <w:rsid w:val="003B0BE7"/>
    <w:rsid w:val="003B3200"/>
    <w:rsid w:val="003B327B"/>
    <w:rsid w:val="003B4990"/>
    <w:rsid w:val="003B5613"/>
    <w:rsid w:val="003B7C1C"/>
    <w:rsid w:val="003B7EA5"/>
    <w:rsid w:val="003B7FB8"/>
    <w:rsid w:val="003C0290"/>
    <w:rsid w:val="003C110F"/>
    <w:rsid w:val="003C1AE0"/>
    <w:rsid w:val="003C758E"/>
    <w:rsid w:val="003C7914"/>
    <w:rsid w:val="003C7F92"/>
    <w:rsid w:val="003D1402"/>
    <w:rsid w:val="003D34D8"/>
    <w:rsid w:val="003D36CE"/>
    <w:rsid w:val="003D4747"/>
    <w:rsid w:val="003D761F"/>
    <w:rsid w:val="003E0E94"/>
    <w:rsid w:val="003E4F5C"/>
    <w:rsid w:val="003E5EDB"/>
    <w:rsid w:val="003E762C"/>
    <w:rsid w:val="003F1C75"/>
    <w:rsid w:val="003F2176"/>
    <w:rsid w:val="003F256D"/>
    <w:rsid w:val="003F2B06"/>
    <w:rsid w:val="003F5BB8"/>
    <w:rsid w:val="003F729A"/>
    <w:rsid w:val="00400B60"/>
    <w:rsid w:val="004011B2"/>
    <w:rsid w:val="004014B5"/>
    <w:rsid w:val="004021BC"/>
    <w:rsid w:val="00402544"/>
    <w:rsid w:val="00406376"/>
    <w:rsid w:val="00406507"/>
    <w:rsid w:val="00406597"/>
    <w:rsid w:val="004067E3"/>
    <w:rsid w:val="00406AEE"/>
    <w:rsid w:val="00407ABE"/>
    <w:rsid w:val="00410E41"/>
    <w:rsid w:val="00410EC8"/>
    <w:rsid w:val="004117C6"/>
    <w:rsid w:val="004123A6"/>
    <w:rsid w:val="00420AA7"/>
    <w:rsid w:val="00420B17"/>
    <w:rsid w:val="00421AE8"/>
    <w:rsid w:val="00424374"/>
    <w:rsid w:val="00424BDC"/>
    <w:rsid w:val="00427AE0"/>
    <w:rsid w:val="00430746"/>
    <w:rsid w:val="00430A65"/>
    <w:rsid w:val="00431BFE"/>
    <w:rsid w:val="004325E0"/>
    <w:rsid w:val="004333CF"/>
    <w:rsid w:val="00437595"/>
    <w:rsid w:val="0043773E"/>
    <w:rsid w:val="004402A9"/>
    <w:rsid w:val="004405AA"/>
    <w:rsid w:val="004408A5"/>
    <w:rsid w:val="0044090B"/>
    <w:rsid w:val="0044724B"/>
    <w:rsid w:val="00447CAE"/>
    <w:rsid w:val="00447EC4"/>
    <w:rsid w:val="00447FF9"/>
    <w:rsid w:val="00452851"/>
    <w:rsid w:val="004534E4"/>
    <w:rsid w:val="004565E6"/>
    <w:rsid w:val="004570B7"/>
    <w:rsid w:val="004571EF"/>
    <w:rsid w:val="00461018"/>
    <w:rsid w:val="00461728"/>
    <w:rsid w:val="00462FE3"/>
    <w:rsid w:val="00464418"/>
    <w:rsid w:val="004659AC"/>
    <w:rsid w:val="00467168"/>
    <w:rsid w:val="00471A9C"/>
    <w:rsid w:val="004728D6"/>
    <w:rsid w:val="00473451"/>
    <w:rsid w:val="004744B4"/>
    <w:rsid w:val="004757D1"/>
    <w:rsid w:val="004771D6"/>
    <w:rsid w:val="0048238C"/>
    <w:rsid w:val="00483B24"/>
    <w:rsid w:val="0048471E"/>
    <w:rsid w:val="00485EC1"/>
    <w:rsid w:val="00492149"/>
    <w:rsid w:val="00496E29"/>
    <w:rsid w:val="00496E3E"/>
    <w:rsid w:val="004A2280"/>
    <w:rsid w:val="004A314E"/>
    <w:rsid w:val="004A499C"/>
    <w:rsid w:val="004B0F21"/>
    <w:rsid w:val="004B2148"/>
    <w:rsid w:val="004B2C7D"/>
    <w:rsid w:val="004B308E"/>
    <w:rsid w:val="004B3ED2"/>
    <w:rsid w:val="004B43C8"/>
    <w:rsid w:val="004B4B5F"/>
    <w:rsid w:val="004B5BB3"/>
    <w:rsid w:val="004B7732"/>
    <w:rsid w:val="004C2BDF"/>
    <w:rsid w:val="004C32BC"/>
    <w:rsid w:val="004C39A9"/>
    <w:rsid w:val="004C4E97"/>
    <w:rsid w:val="004C5A8A"/>
    <w:rsid w:val="004C697B"/>
    <w:rsid w:val="004C7F9E"/>
    <w:rsid w:val="004D0136"/>
    <w:rsid w:val="004D308D"/>
    <w:rsid w:val="004D3753"/>
    <w:rsid w:val="004D395A"/>
    <w:rsid w:val="004D4EBA"/>
    <w:rsid w:val="004D5490"/>
    <w:rsid w:val="004D779F"/>
    <w:rsid w:val="004D7B07"/>
    <w:rsid w:val="004E0304"/>
    <w:rsid w:val="004E5069"/>
    <w:rsid w:val="004E523A"/>
    <w:rsid w:val="004F088F"/>
    <w:rsid w:val="004F0CC7"/>
    <w:rsid w:val="004F120B"/>
    <w:rsid w:val="004F2674"/>
    <w:rsid w:val="004F3879"/>
    <w:rsid w:val="004F5C24"/>
    <w:rsid w:val="004F6CA5"/>
    <w:rsid w:val="0050043B"/>
    <w:rsid w:val="005010F3"/>
    <w:rsid w:val="00501531"/>
    <w:rsid w:val="00503DE4"/>
    <w:rsid w:val="00504406"/>
    <w:rsid w:val="0050493E"/>
    <w:rsid w:val="0050508C"/>
    <w:rsid w:val="00505B36"/>
    <w:rsid w:val="0050767E"/>
    <w:rsid w:val="00507A86"/>
    <w:rsid w:val="0051357A"/>
    <w:rsid w:val="0051461C"/>
    <w:rsid w:val="005159C9"/>
    <w:rsid w:val="00516049"/>
    <w:rsid w:val="00516941"/>
    <w:rsid w:val="00520CA2"/>
    <w:rsid w:val="00521116"/>
    <w:rsid w:val="005219BA"/>
    <w:rsid w:val="005224B7"/>
    <w:rsid w:val="00523446"/>
    <w:rsid w:val="00523D13"/>
    <w:rsid w:val="00524018"/>
    <w:rsid w:val="00525C7A"/>
    <w:rsid w:val="0052687A"/>
    <w:rsid w:val="00527872"/>
    <w:rsid w:val="0053075F"/>
    <w:rsid w:val="00530E59"/>
    <w:rsid w:val="00530F54"/>
    <w:rsid w:val="00533AA2"/>
    <w:rsid w:val="00535651"/>
    <w:rsid w:val="00535690"/>
    <w:rsid w:val="00535B84"/>
    <w:rsid w:val="00540703"/>
    <w:rsid w:val="0054196B"/>
    <w:rsid w:val="00543B8D"/>
    <w:rsid w:val="00544D12"/>
    <w:rsid w:val="00545025"/>
    <w:rsid w:val="005468BE"/>
    <w:rsid w:val="00551A74"/>
    <w:rsid w:val="00551ABD"/>
    <w:rsid w:val="00551D19"/>
    <w:rsid w:val="00552FD1"/>
    <w:rsid w:val="005537DB"/>
    <w:rsid w:val="00553CE8"/>
    <w:rsid w:val="005547B7"/>
    <w:rsid w:val="00556448"/>
    <w:rsid w:val="00556DA1"/>
    <w:rsid w:val="00557B06"/>
    <w:rsid w:val="005616A3"/>
    <w:rsid w:val="005624C1"/>
    <w:rsid w:val="005635B6"/>
    <w:rsid w:val="0056576E"/>
    <w:rsid w:val="00565F52"/>
    <w:rsid w:val="00566AF3"/>
    <w:rsid w:val="005676FD"/>
    <w:rsid w:val="00570DC6"/>
    <w:rsid w:val="00570FF9"/>
    <w:rsid w:val="005714CB"/>
    <w:rsid w:val="005715BA"/>
    <w:rsid w:val="005745F8"/>
    <w:rsid w:val="00576159"/>
    <w:rsid w:val="00576DB1"/>
    <w:rsid w:val="00577204"/>
    <w:rsid w:val="00577D54"/>
    <w:rsid w:val="00581FB7"/>
    <w:rsid w:val="00582250"/>
    <w:rsid w:val="00583B09"/>
    <w:rsid w:val="00584882"/>
    <w:rsid w:val="00587AE3"/>
    <w:rsid w:val="00587D3C"/>
    <w:rsid w:val="005901C3"/>
    <w:rsid w:val="00590C7B"/>
    <w:rsid w:val="0059209C"/>
    <w:rsid w:val="00592DA7"/>
    <w:rsid w:val="005933F6"/>
    <w:rsid w:val="00594178"/>
    <w:rsid w:val="00594900"/>
    <w:rsid w:val="005959F6"/>
    <w:rsid w:val="0059672F"/>
    <w:rsid w:val="00597E51"/>
    <w:rsid w:val="005A0032"/>
    <w:rsid w:val="005A0BF2"/>
    <w:rsid w:val="005A1BEC"/>
    <w:rsid w:val="005A22D0"/>
    <w:rsid w:val="005A27A2"/>
    <w:rsid w:val="005A3F3A"/>
    <w:rsid w:val="005A65D7"/>
    <w:rsid w:val="005B2FE4"/>
    <w:rsid w:val="005B5470"/>
    <w:rsid w:val="005B6D3E"/>
    <w:rsid w:val="005B6FCF"/>
    <w:rsid w:val="005B7AE6"/>
    <w:rsid w:val="005C0154"/>
    <w:rsid w:val="005C02E4"/>
    <w:rsid w:val="005C257A"/>
    <w:rsid w:val="005C2BF8"/>
    <w:rsid w:val="005C314A"/>
    <w:rsid w:val="005C49B8"/>
    <w:rsid w:val="005C49E5"/>
    <w:rsid w:val="005C68E2"/>
    <w:rsid w:val="005C7FAC"/>
    <w:rsid w:val="005D31BA"/>
    <w:rsid w:val="005D598C"/>
    <w:rsid w:val="005D6935"/>
    <w:rsid w:val="005D7435"/>
    <w:rsid w:val="005D74A5"/>
    <w:rsid w:val="005E1260"/>
    <w:rsid w:val="005E1C1D"/>
    <w:rsid w:val="005E1C29"/>
    <w:rsid w:val="005E1C48"/>
    <w:rsid w:val="005E73F1"/>
    <w:rsid w:val="005F2041"/>
    <w:rsid w:val="005F2466"/>
    <w:rsid w:val="005F2A24"/>
    <w:rsid w:val="005F30F8"/>
    <w:rsid w:val="005F4A19"/>
    <w:rsid w:val="005F5669"/>
    <w:rsid w:val="005F5DB8"/>
    <w:rsid w:val="005F65F6"/>
    <w:rsid w:val="006066A0"/>
    <w:rsid w:val="00610443"/>
    <w:rsid w:val="006105D7"/>
    <w:rsid w:val="00611907"/>
    <w:rsid w:val="006119A4"/>
    <w:rsid w:val="00611EAF"/>
    <w:rsid w:val="00611F3F"/>
    <w:rsid w:val="00612427"/>
    <w:rsid w:val="0061303E"/>
    <w:rsid w:val="00613B56"/>
    <w:rsid w:val="0061529E"/>
    <w:rsid w:val="00615D4D"/>
    <w:rsid w:val="00616CF7"/>
    <w:rsid w:val="0062099D"/>
    <w:rsid w:val="006209DB"/>
    <w:rsid w:val="00622EDE"/>
    <w:rsid w:val="0062491E"/>
    <w:rsid w:val="0062594E"/>
    <w:rsid w:val="00625F49"/>
    <w:rsid w:val="00626B15"/>
    <w:rsid w:val="006328F5"/>
    <w:rsid w:val="006359A0"/>
    <w:rsid w:val="00635D53"/>
    <w:rsid w:val="00636764"/>
    <w:rsid w:val="006401AD"/>
    <w:rsid w:val="006437BF"/>
    <w:rsid w:val="00646257"/>
    <w:rsid w:val="00646934"/>
    <w:rsid w:val="00646FE7"/>
    <w:rsid w:val="006505FC"/>
    <w:rsid w:val="00650A3F"/>
    <w:rsid w:val="006516E7"/>
    <w:rsid w:val="0065239C"/>
    <w:rsid w:val="006553F1"/>
    <w:rsid w:val="00656470"/>
    <w:rsid w:val="006579B4"/>
    <w:rsid w:val="00657E12"/>
    <w:rsid w:val="006611EA"/>
    <w:rsid w:val="006619A9"/>
    <w:rsid w:val="0066240A"/>
    <w:rsid w:val="00664635"/>
    <w:rsid w:val="00665754"/>
    <w:rsid w:val="0067028C"/>
    <w:rsid w:val="006712DD"/>
    <w:rsid w:val="00671369"/>
    <w:rsid w:val="00672296"/>
    <w:rsid w:val="00673746"/>
    <w:rsid w:val="00676F09"/>
    <w:rsid w:val="00680149"/>
    <w:rsid w:val="006815E3"/>
    <w:rsid w:val="00681DC5"/>
    <w:rsid w:val="00683B95"/>
    <w:rsid w:val="00686886"/>
    <w:rsid w:val="006917BB"/>
    <w:rsid w:val="00692396"/>
    <w:rsid w:val="00692CBB"/>
    <w:rsid w:val="00693F37"/>
    <w:rsid w:val="00697DB2"/>
    <w:rsid w:val="006A1064"/>
    <w:rsid w:val="006A1349"/>
    <w:rsid w:val="006A2A3F"/>
    <w:rsid w:val="006A3CAE"/>
    <w:rsid w:val="006A457F"/>
    <w:rsid w:val="006A5ED9"/>
    <w:rsid w:val="006A6260"/>
    <w:rsid w:val="006A6597"/>
    <w:rsid w:val="006A732E"/>
    <w:rsid w:val="006A7C49"/>
    <w:rsid w:val="006B09AD"/>
    <w:rsid w:val="006B2704"/>
    <w:rsid w:val="006B3A57"/>
    <w:rsid w:val="006B3E45"/>
    <w:rsid w:val="006B475E"/>
    <w:rsid w:val="006B5F28"/>
    <w:rsid w:val="006B627C"/>
    <w:rsid w:val="006B706F"/>
    <w:rsid w:val="006C2195"/>
    <w:rsid w:val="006C2DF6"/>
    <w:rsid w:val="006C7F84"/>
    <w:rsid w:val="006D1320"/>
    <w:rsid w:val="006D3080"/>
    <w:rsid w:val="006D37AE"/>
    <w:rsid w:val="006D3DAE"/>
    <w:rsid w:val="006D449F"/>
    <w:rsid w:val="006D49C1"/>
    <w:rsid w:val="006D71D9"/>
    <w:rsid w:val="006D722D"/>
    <w:rsid w:val="006D782B"/>
    <w:rsid w:val="006E007E"/>
    <w:rsid w:val="006E0BAA"/>
    <w:rsid w:val="006E5938"/>
    <w:rsid w:val="006E59EB"/>
    <w:rsid w:val="006E6864"/>
    <w:rsid w:val="006E6BFA"/>
    <w:rsid w:val="006F17C7"/>
    <w:rsid w:val="006F2321"/>
    <w:rsid w:val="006F5347"/>
    <w:rsid w:val="006F7A71"/>
    <w:rsid w:val="0070068F"/>
    <w:rsid w:val="007009B1"/>
    <w:rsid w:val="00700B53"/>
    <w:rsid w:val="0070147A"/>
    <w:rsid w:val="0070258A"/>
    <w:rsid w:val="007047F9"/>
    <w:rsid w:val="007062C2"/>
    <w:rsid w:val="00706A34"/>
    <w:rsid w:val="00707CA6"/>
    <w:rsid w:val="00710699"/>
    <w:rsid w:val="00710773"/>
    <w:rsid w:val="0071490C"/>
    <w:rsid w:val="0071621E"/>
    <w:rsid w:val="0071652A"/>
    <w:rsid w:val="00720B6E"/>
    <w:rsid w:val="0072121D"/>
    <w:rsid w:val="007215A6"/>
    <w:rsid w:val="00724167"/>
    <w:rsid w:val="00726408"/>
    <w:rsid w:val="007311CD"/>
    <w:rsid w:val="00731CD4"/>
    <w:rsid w:val="007328C8"/>
    <w:rsid w:val="007341C8"/>
    <w:rsid w:val="0073566B"/>
    <w:rsid w:val="00735FD3"/>
    <w:rsid w:val="00736C68"/>
    <w:rsid w:val="00736FE0"/>
    <w:rsid w:val="007377C9"/>
    <w:rsid w:val="00740898"/>
    <w:rsid w:val="007413EF"/>
    <w:rsid w:val="00741A7A"/>
    <w:rsid w:val="00743BD9"/>
    <w:rsid w:val="0074500F"/>
    <w:rsid w:val="0074513E"/>
    <w:rsid w:val="00746450"/>
    <w:rsid w:val="00746B75"/>
    <w:rsid w:val="00746DB6"/>
    <w:rsid w:val="00746FA7"/>
    <w:rsid w:val="00747081"/>
    <w:rsid w:val="00747DE7"/>
    <w:rsid w:val="00751414"/>
    <w:rsid w:val="00751CF5"/>
    <w:rsid w:val="00752FC7"/>
    <w:rsid w:val="00753147"/>
    <w:rsid w:val="00753895"/>
    <w:rsid w:val="00755959"/>
    <w:rsid w:val="007567E6"/>
    <w:rsid w:val="007576C2"/>
    <w:rsid w:val="0076113A"/>
    <w:rsid w:val="00761496"/>
    <w:rsid w:val="007642D7"/>
    <w:rsid w:val="00765631"/>
    <w:rsid w:val="007657DE"/>
    <w:rsid w:val="00767602"/>
    <w:rsid w:val="0077190E"/>
    <w:rsid w:val="007723B6"/>
    <w:rsid w:val="00773559"/>
    <w:rsid w:val="00774623"/>
    <w:rsid w:val="0077495E"/>
    <w:rsid w:val="007754EF"/>
    <w:rsid w:val="007800BB"/>
    <w:rsid w:val="007813BA"/>
    <w:rsid w:val="00782892"/>
    <w:rsid w:val="00782DEE"/>
    <w:rsid w:val="007842BC"/>
    <w:rsid w:val="00787649"/>
    <w:rsid w:val="00793FE0"/>
    <w:rsid w:val="007969A8"/>
    <w:rsid w:val="00797835"/>
    <w:rsid w:val="007A2988"/>
    <w:rsid w:val="007A6168"/>
    <w:rsid w:val="007A62DB"/>
    <w:rsid w:val="007A70D4"/>
    <w:rsid w:val="007A713C"/>
    <w:rsid w:val="007A7D28"/>
    <w:rsid w:val="007B0085"/>
    <w:rsid w:val="007B13A3"/>
    <w:rsid w:val="007B3764"/>
    <w:rsid w:val="007B46C0"/>
    <w:rsid w:val="007B569E"/>
    <w:rsid w:val="007C347E"/>
    <w:rsid w:val="007C367D"/>
    <w:rsid w:val="007C4E23"/>
    <w:rsid w:val="007C5773"/>
    <w:rsid w:val="007C6FBE"/>
    <w:rsid w:val="007C73F4"/>
    <w:rsid w:val="007D2AF3"/>
    <w:rsid w:val="007D505E"/>
    <w:rsid w:val="007D5891"/>
    <w:rsid w:val="007D62D2"/>
    <w:rsid w:val="007D6800"/>
    <w:rsid w:val="007E15A2"/>
    <w:rsid w:val="007E1743"/>
    <w:rsid w:val="007E1FB4"/>
    <w:rsid w:val="007E2D42"/>
    <w:rsid w:val="007E3401"/>
    <w:rsid w:val="007E42C4"/>
    <w:rsid w:val="007E6864"/>
    <w:rsid w:val="007F0781"/>
    <w:rsid w:val="007F4C2B"/>
    <w:rsid w:val="007F4F2A"/>
    <w:rsid w:val="007F5525"/>
    <w:rsid w:val="007F5546"/>
    <w:rsid w:val="007F6016"/>
    <w:rsid w:val="007F74B4"/>
    <w:rsid w:val="007F7F1B"/>
    <w:rsid w:val="00800001"/>
    <w:rsid w:val="00800EA8"/>
    <w:rsid w:val="0080531B"/>
    <w:rsid w:val="0080555E"/>
    <w:rsid w:val="008059C9"/>
    <w:rsid w:val="00805A54"/>
    <w:rsid w:val="00805A7A"/>
    <w:rsid w:val="00807829"/>
    <w:rsid w:val="00812DC6"/>
    <w:rsid w:val="00813419"/>
    <w:rsid w:val="008142A2"/>
    <w:rsid w:val="00815EA9"/>
    <w:rsid w:val="00822198"/>
    <w:rsid w:val="0082405F"/>
    <w:rsid w:val="00824103"/>
    <w:rsid w:val="0082582D"/>
    <w:rsid w:val="00827AEA"/>
    <w:rsid w:val="00830C44"/>
    <w:rsid w:val="00830CAF"/>
    <w:rsid w:val="008310B9"/>
    <w:rsid w:val="00831778"/>
    <w:rsid w:val="00831E66"/>
    <w:rsid w:val="0083237D"/>
    <w:rsid w:val="00832941"/>
    <w:rsid w:val="00832D99"/>
    <w:rsid w:val="00834C1F"/>
    <w:rsid w:val="00835AE4"/>
    <w:rsid w:val="00837415"/>
    <w:rsid w:val="00837A57"/>
    <w:rsid w:val="00840F84"/>
    <w:rsid w:val="008417CB"/>
    <w:rsid w:val="00841C7A"/>
    <w:rsid w:val="00842476"/>
    <w:rsid w:val="008427EF"/>
    <w:rsid w:val="0084477D"/>
    <w:rsid w:val="008455B8"/>
    <w:rsid w:val="0084623B"/>
    <w:rsid w:val="0085218E"/>
    <w:rsid w:val="0085298A"/>
    <w:rsid w:val="00853057"/>
    <w:rsid w:val="0085402C"/>
    <w:rsid w:val="00854316"/>
    <w:rsid w:val="008547F0"/>
    <w:rsid w:val="00855C55"/>
    <w:rsid w:val="00857096"/>
    <w:rsid w:val="00861634"/>
    <w:rsid w:val="00861E4F"/>
    <w:rsid w:val="008643EA"/>
    <w:rsid w:val="008646AE"/>
    <w:rsid w:val="00865DF6"/>
    <w:rsid w:val="00867218"/>
    <w:rsid w:val="00871DFD"/>
    <w:rsid w:val="00871E74"/>
    <w:rsid w:val="00873535"/>
    <w:rsid w:val="00873944"/>
    <w:rsid w:val="00873D16"/>
    <w:rsid w:val="00874F47"/>
    <w:rsid w:val="008826FA"/>
    <w:rsid w:val="008830B1"/>
    <w:rsid w:val="008837AA"/>
    <w:rsid w:val="00883C2C"/>
    <w:rsid w:val="00883F7D"/>
    <w:rsid w:val="00884791"/>
    <w:rsid w:val="0088618E"/>
    <w:rsid w:val="008879CE"/>
    <w:rsid w:val="008903F7"/>
    <w:rsid w:val="00890FF6"/>
    <w:rsid w:val="00891A31"/>
    <w:rsid w:val="00892E0D"/>
    <w:rsid w:val="00894434"/>
    <w:rsid w:val="008A0990"/>
    <w:rsid w:val="008A2A3F"/>
    <w:rsid w:val="008A2C59"/>
    <w:rsid w:val="008A2EA7"/>
    <w:rsid w:val="008A6A8E"/>
    <w:rsid w:val="008A6E8E"/>
    <w:rsid w:val="008B0040"/>
    <w:rsid w:val="008B2190"/>
    <w:rsid w:val="008B2BAC"/>
    <w:rsid w:val="008B43B3"/>
    <w:rsid w:val="008B5E39"/>
    <w:rsid w:val="008B6C96"/>
    <w:rsid w:val="008B75CE"/>
    <w:rsid w:val="008B7BCC"/>
    <w:rsid w:val="008C13FF"/>
    <w:rsid w:val="008C18B9"/>
    <w:rsid w:val="008C1A9C"/>
    <w:rsid w:val="008C3A6F"/>
    <w:rsid w:val="008D19A1"/>
    <w:rsid w:val="008D4767"/>
    <w:rsid w:val="008D56E7"/>
    <w:rsid w:val="008D78F1"/>
    <w:rsid w:val="008E0052"/>
    <w:rsid w:val="008E017F"/>
    <w:rsid w:val="008E098E"/>
    <w:rsid w:val="008E1BE2"/>
    <w:rsid w:val="008E1D2D"/>
    <w:rsid w:val="008E328A"/>
    <w:rsid w:val="008E4161"/>
    <w:rsid w:val="008E57A3"/>
    <w:rsid w:val="008E6C55"/>
    <w:rsid w:val="008E7117"/>
    <w:rsid w:val="008F1DCC"/>
    <w:rsid w:val="008F27E4"/>
    <w:rsid w:val="008F6D9A"/>
    <w:rsid w:val="0090037D"/>
    <w:rsid w:val="00900F80"/>
    <w:rsid w:val="009014EB"/>
    <w:rsid w:val="00904818"/>
    <w:rsid w:val="009100AB"/>
    <w:rsid w:val="00917F15"/>
    <w:rsid w:val="00920881"/>
    <w:rsid w:val="009224AE"/>
    <w:rsid w:val="00923CE5"/>
    <w:rsid w:val="0092538A"/>
    <w:rsid w:val="00925A8F"/>
    <w:rsid w:val="00925BC5"/>
    <w:rsid w:val="009270E6"/>
    <w:rsid w:val="0092720E"/>
    <w:rsid w:val="00927765"/>
    <w:rsid w:val="00927C95"/>
    <w:rsid w:val="009325A6"/>
    <w:rsid w:val="00933B27"/>
    <w:rsid w:val="00934CFE"/>
    <w:rsid w:val="00935113"/>
    <w:rsid w:val="009358AE"/>
    <w:rsid w:val="00935DEF"/>
    <w:rsid w:val="00937D29"/>
    <w:rsid w:val="00944937"/>
    <w:rsid w:val="009459FA"/>
    <w:rsid w:val="00946828"/>
    <w:rsid w:val="00946C88"/>
    <w:rsid w:val="00950477"/>
    <w:rsid w:val="00950F71"/>
    <w:rsid w:val="00953B6A"/>
    <w:rsid w:val="00953E45"/>
    <w:rsid w:val="00954342"/>
    <w:rsid w:val="00955309"/>
    <w:rsid w:val="00955E40"/>
    <w:rsid w:val="00955E70"/>
    <w:rsid w:val="0095681A"/>
    <w:rsid w:val="00957689"/>
    <w:rsid w:val="00960A43"/>
    <w:rsid w:val="00960BF7"/>
    <w:rsid w:val="00961B6F"/>
    <w:rsid w:val="00963202"/>
    <w:rsid w:val="0096376E"/>
    <w:rsid w:val="00964977"/>
    <w:rsid w:val="00966501"/>
    <w:rsid w:val="0096693E"/>
    <w:rsid w:val="00966D6E"/>
    <w:rsid w:val="00966E26"/>
    <w:rsid w:val="00967DF3"/>
    <w:rsid w:val="009709BF"/>
    <w:rsid w:val="00970F38"/>
    <w:rsid w:val="00971939"/>
    <w:rsid w:val="009722A6"/>
    <w:rsid w:val="00972C14"/>
    <w:rsid w:val="00973E6D"/>
    <w:rsid w:val="00975A7A"/>
    <w:rsid w:val="00976712"/>
    <w:rsid w:val="00976982"/>
    <w:rsid w:val="00976F07"/>
    <w:rsid w:val="009771D2"/>
    <w:rsid w:val="00977DEA"/>
    <w:rsid w:val="009811CD"/>
    <w:rsid w:val="009831B3"/>
    <w:rsid w:val="009840A9"/>
    <w:rsid w:val="009842F7"/>
    <w:rsid w:val="009851C6"/>
    <w:rsid w:val="009855B5"/>
    <w:rsid w:val="00985732"/>
    <w:rsid w:val="00987CCB"/>
    <w:rsid w:val="00993501"/>
    <w:rsid w:val="00994800"/>
    <w:rsid w:val="00996075"/>
    <w:rsid w:val="00996461"/>
    <w:rsid w:val="0099660F"/>
    <w:rsid w:val="009A000E"/>
    <w:rsid w:val="009A1BDB"/>
    <w:rsid w:val="009A4D2B"/>
    <w:rsid w:val="009A4FE8"/>
    <w:rsid w:val="009A5855"/>
    <w:rsid w:val="009B1C3E"/>
    <w:rsid w:val="009B4A42"/>
    <w:rsid w:val="009B50FC"/>
    <w:rsid w:val="009B678D"/>
    <w:rsid w:val="009B7330"/>
    <w:rsid w:val="009C29AB"/>
    <w:rsid w:val="009C3778"/>
    <w:rsid w:val="009C626A"/>
    <w:rsid w:val="009C6F38"/>
    <w:rsid w:val="009C7021"/>
    <w:rsid w:val="009C7EFF"/>
    <w:rsid w:val="009D2FE3"/>
    <w:rsid w:val="009D37B0"/>
    <w:rsid w:val="009D3D23"/>
    <w:rsid w:val="009D5440"/>
    <w:rsid w:val="009E07C5"/>
    <w:rsid w:val="009E2F36"/>
    <w:rsid w:val="009E3BEC"/>
    <w:rsid w:val="009E4246"/>
    <w:rsid w:val="009E4CD1"/>
    <w:rsid w:val="009E5256"/>
    <w:rsid w:val="009E554C"/>
    <w:rsid w:val="009E575F"/>
    <w:rsid w:val="009F0071"/>
    <w:rsid w:val="009F01C3"/>
    <w:rsid w:val="009F0F1F"/>
    <w:rsid w:val="009F43AC"/>
    <w:rsid w:val="00A00FB5"/>
    <w:rsid w:val="00A02EA4"/>
    <w:rsid w:val="00A03790"/>
    <w:rsid w:val="00A04257"/>
    <w:rsid w:val="00A048CE"/>
    <w:rsid w:val="00A056E0"/>
    <w:rsid w:val="00A064E7"/>
    <w:rsid w:val="00A06A23"/>
    <w:rsid w:val="00A11FE5"/>
    <w:rsid w:val="00A1237E"/>
    <w:rsid w:val="00A12BBA"/>
    <w:rsid w:val="00A141CE"/>
    <w:rsid w:val="00A15C18"/>
    <w:rsid w:val="00A16FFF"/>
    <w:rsid w:val="00A201DC"/>
    <w:rsid w:val="00A212F5"/>
    <w:rsid w:val="00A2475C"/>
    <w:rsid w:val="00A24F82"/>
    <w:rsid w:val="00A268AB"/>
    <w:rsid w:val="00A26F20"/>
    <w:rsid w:val="00A273A8"/>
    <w:rsid w:val="00A30EFA"/>
    <w:rsid w:val="00A32D86"/>
    <w:rsid w:val="00A34FC0"/>
    <w:rsid w:val="00A35802"/>
    <w:rsid w:val="00A35BA7"/>
    <w:rsid w:val="00A36156"/>
    <w:rsid w:val="00A40943"/>
    <w:rsid w:val="00A4177D"/>
    <w:rsid w:val="00A41D6B"/>
    <w:rsid w:val="00A44171"/>
    <w:rsid w:val="00A443E3"/>
    <w:rsid w:val="00A46801"/>
    <w:rsid w:val="00A5195C"/>
    <w:rsid w:val="00A52199"/>
    <w:rsid w:val="00A52879"/>
    <w:rsid w:val="00A54115"/>
    <w:rsid w:val="00A54D4E"/>
    <w:rsid w:val="00A56117"/>
    <w:rsid w:val="00A567BC"/>
    <w:rsid w:val="00A57381"/>
    <w:rsid w:val="00A6139D"/>
    <w:rsid w:val="00A62E96"/>
    <w:rsid w:val="00A65027"/>
    <w:rsid w:val="00A709CB"/>
    <w:rsid w:val="00A7503B"/>
    <w:rsid w:val="00A76420"/>
    <w:rsid w:val="00A8107C"/>
    <w:rsid w:val="00A866B4"/>
    <w:rsid w:val="00A8727D"/>
    <w:rsid w:val="00A87286"/>
    <w:rsid w:val="00A87864"/>
    <w:rsid w:val="00A96B9A"/>
    <w:rsid w:val="00A9734B"/>
    <w:rsid w:val="00AA1D20"/>
    <w:rsid w:val="00AA3484"/>
    <w:rsid w:val="00AA497F"/>
    <w:rsid w:val="00AA51D9"/>
    <w:rsid w:val="00AB114F"/>
    <w:rsid w:val="00AB26C6"/>
    <w:rsid w:val="00AB6138"/>
    <w:rsid w:val="00AC0065"/>
    <w:rsid w:val="00AC4681"/>
    <w:rsid w:val="00AC5504"/>
    <w:rsid w:val="00AC56FA"/>
    <w:rsid w:val="00AC72CC"/>
    <w:rsid w:val="00AD0BFE"/>
    <w:rsid w:val="00AD1E2A"/>
    <w:rsid w:val="00AD4323"/>
    <w:rsid w:val="00AD5012"/>
    <w:rsid w:val="00AD5078"/>
    <w:rsid w:val="00AD54DF"/>
    <w:rsid w:val="00AD57A7"/>
    <w:rsid w:val="00AD711A"/>
    <w:rsid w:val="00AE0F50"/>
    <w:rsid w:val="00AE2C28"/>
    <w:rsid w:val="00AE3A73"/>
    <w:rsid w:val="00AE3A94"/>
    <w:rsid w:val="00AE3D82"/>
    <w:rsid w:val="00AE4BC8"/>
    <w:rsid w:val="00AE4DEE"/>
    <w:rsid w:val="00AE7BC1"/>
    <w:rsid w:val="00AF1F1C"/>
    <w:rsid w:val="00AF2E1F"/>
    <w:rsid w:val="00AF3A66"/>
    <w:rsid w:val="00AF3EC1"/>
    <w:rsid w:val="00AF5D76"/>
    <w:rsid w:val="00B007CA"/>
    <w:rsid w:val="00B01EA2"/>
    <w:rsid w:val="00B02BD4"/>
    <w:rsid w:val="00B05D58"/>
    <w:rsid w:val="00B064D7"/>
    <w:rsid w:val="00B07A7D"/>
    <w:rsid w:val="00B07D5F"/>
    <w:rsid w:val="00B1173E"/>
    <w:rsid w:val="00B13AD3"/>
    <w:rsid w:val="00B13BE2"/>
    <w:rsid w:val="00B140D6"/>
    <w:rsid w:val="00B144C8"/>
    <w:rsid w:val="00B156C7"/>
    <w:rsid w:val="00B177F2"/>
    <w:rsid w:val="00B17C77"/>
    <w:rsid w:val="00B17F69"/>
    <w:rsid w:val="00B203E3"/>
    <w:rsid w:val="00B20B79"/>
    <w:rsid w:val="00B24009"/>
    <w:rsid w:val="00B24D10"/>
    <w:rsid w:val="00B24F9D"/>
    <w:rsid w:val="00B26936"/>
    <w:rsid w:val="00B269C1"/>
    <w:rsid w:val="00B30784"/>
    <w:rsid w:val="00B30826"/>
    <w:rsid w:val="00B31CE1"/>
    <w:rsid w:val="00B3235F"/>
    <w:rsid w:val="00B335E1"/>
    <w:rsid w:val="00B33BD7"/>
    <w:rsid w:val="00B34F0D"/>
    <w:rsid w:val="00B35283"/>
    <w:rsid w:val="00B37ECE"/>
    <w:rsid w:val="00B40632"/>
    <w:rsid w:val="00B40A49"/>
    <w:rsid w:val="00B4296B"/>
    <w:rsid w:val="00B42B3B"/>
    <w:rsid w:val="00B42C65"/>
    <w:rsid w:val="00B4670C"/>
    <w:rsid w:val="00B47ABA"/>
    <w:rsid w:val="00B515C0"/>
    <w:rsid w:val="00B53BAF"/>
    <w:rsid w:val="00B54875"/>
    <w:rsid w:val="00B554E4"/>
    <w:rsid w:val="00B555BD"/>
    <w:rsid w:val="00B61402"/>
    <w:rsid w:val="00B62F8C"/>
    <w:rsid w:val="00B6425B"/>
    <w:rsid w:val="00B64706"/>
    <w:rsid w:val="00B64947"/>
    <w:rsid w:val="00B702EE"/>
    <w:rsid w:val="00B71752"/>
    <w:rsid w:val="00B73E03"/>
    <w:rsid w:val="00B73E13"/>
    <w:rsid w:val="00B75173"/>
    <w:rsid w:val="00B754C3"/>
    <w:rsid w:val="00B8089E"/>
    <w:rsid w:val="00B8131B"/>
    <w:rsid w:val="00B81617"/>
    <w:rsid w:val="00B8311A"/>
    <w:rsid w:val="00B87291"/>
    <w:rsid w:val="00B900D4"/>
    <w:rsid w:val="00B918B8"/>
    <w:rsid w:val="00B93415"/>
    <w:rsid w:val="00B93594"/>
    <w:rsid w:val="00B94300"/>
    <w:rsid w:val="00B94CBF"/>
    <w:rsid w:val="00B97A54"/>
    <w:rsid w:val="00BA0077"/>
    <w:rsid w:val="00BA12F0"/>
    <w:rsid w:val="00BA1311"/>
    <w:rsid w:val="00BA2777"/>
    <w:rsid w:val="00BA4374"/>
    <w:rsid w:val="00BA74AD"/>
    <w:rsid w:val="00BA74EE"/>
    <w:rsid w:val="00BA7E95"/>
    <w:rsid w:val="00BB0B8E"/>
    <w:rsid w:val="00BB1F7E"/>
    <w:rsid w:val="00BB2E58"/>
    <w:rsid w:val="00BB40BF"/>
    <w:rsid w:val="00BC1F9E"/>
    <w:rsid w:val="00BC4444"/>
    <w:rsid w:val="00BC4C52"/>
    <w:rsid w:val="00BC4E4B"/>
    <w:rsid w:val="00BC685D"/>
    <w:rsid w:val="00BC6D15"/>
    <w:rsid w:val="00BC78B6"/>
    <w:rsid w:val="00BD0989"/>
    <w:rsid w:val="00BD0E9F"/>
    <w:rsid w:val="00BD0F85"/>
    <w:rsid w:val="00BD0FC7"/>
    <w:rsid w:val="00BD1FA6"/>
    <w:rsid w:val="00BD42F0"/>
    <w:rsid w:val="00BD4FEE"/>
    <w:rsid w:val="00BD51B3"/>
    <w:rsid w:val="00BD6ACB"/>
    <w:rsid w:val="00BD6F31"/>
    <w:rsid w:val="00BD7661"/>
    <w:rsid w:val="00BD7D5B"/>
    <w:rsid w:val="00BE17E0"/>
    <w:rsid w:val="00BE411A"/>
    <w:rsid w:val="00BE41DA"/>
    <w:rsid w:val="00BE49F2"/>
    <w:rsid w:val="00BE532F"/>
    <w:rsid w:val="00BE65A1"/>
    <w:rsid w:val="00BE7F77"/>
    <w:rsid w:val="00BF04A8"/>
    <w:rsid w:val="00BF1437"/>
    <w:rsid w:val="00BF4520"/>
    <w:rsid w:val="00BF55F0"/>
    <w:rsid w:val="00BF706E"/>
    <w:rsid w:val="00BF70EE"/>
    <w:rsid w:val="00C01651"/>
    <w:rsid w:val="00C0167B"/>
    <w:rsid w:val="00C02649"/>
    <w:rsid w:val="00C03017"/>
    <w:rsid w:val="00C05648"/>
    <w:rsid w:val="00C056C7"/>
    <w:rsid w:val="00C10226"/>
    <w:rsid w:val="00C10382"/>
    <w:rsid w:val="00C11050"/>
    <w:rsid w:val="00C11B2C"/>
    <w:rsid w:val="00C11CA9"/>
    <w:rsid w:val="00C1346F"/>
    <w:rsid w:val="00C13D41"/>
    <w:rsid w:val="00C14964"/>
    <w:rsid w:val="00C20366"/>
    <w:rsid w:val="00C20EFE"/>
    <w:rsid w:val="00C22221"/>
    <w:rsid w:val="00C240E2"/>
    <w:rsid w:val="00C267F6"/>
    <w:rsid w:val="00C26CBE"/>
    <w:rsid w:val="00C279AD"/>
    <w:rsid w:val="00C308AB"/>
    <w:rsid w:val="00C3267D"/>
    <w:rsid w:val="00C32AE5"/>
    <w:rsid w:val="00C32FA3"/>
    <w:rsid w:val="00C333FF"/>
    <w:rsid w:val="00C34DE7"/>
    <w:rsid w:val="00C35388"/>
    <w:rsid w:val="00C3561C"/>
    <w:rsid w:val="00C35940"/>
    <w:rsid w:val="00C36219"/>
    <w:rsid w:val="00C36F66"/>
    <w:rsid w:val="00C42B0B"/>
    <w:rsid w:val="00C42CE0"/>
    <w:rsid w:val="00C434CB"/>
    <w:rsid w:val="00C439D5"/>
    <w:rsid w:val="00C4785C"/>
    <w:rsid w:val="00C501D7"/>
    <w:rsid w:val="00C50A01"/>
    <w:rsid w:val="00C51B09"/>
    <w:rsid w:val="00C524C7"/>
    <w:rsid w:val="00C52B97"/>
    <w:rsid w:val="00C52E22"/>
    <w:rsid w:val="00C5420B"/>
    <w:rsid w:val="00C54F0F"/>
    <w:rsid w:val="00C5501D"/>
    <w:rsid w:val="00C55EF0"/>
    <w:rsid w:val="00C57A39"/>
    <w:rsid w:val="00C60FDA"/>
    <w:rsid w:val="00C632DD"/>
    <w:rsid w:val="00C65027"/>
    <w:rsid w:val="00C6573E"/>
    <w:rsid w:val="00C6641A"/>
    <w:rsid w:val="00C6695F"/>
    <w:rsid w:val="00C7345A"/>
    <w:rsid w:val="00C73A5A"/>
    <w:rsid w:val="00C73B0B"/>
    <w:rsid w:val="00C7415B"/>
    <w:rsid w:val="00C74BB1"/>
    <w:rsid w:val="00C74D30"/>
    <w:rsid w:val="00C756A0"/>
    <w:rsid w:val="00C777F3"/>
    <w:rsid w:val="00C77CCE"/>
    <w:rsid w:val="00C80682"/>
    <w:rsid w:val="00C81FFF"/>
    <w:rsid w:val="00C825EE"/>
    <w:rsid w:val="00C82F5A"/>
    <w:rsid w:val="00C8335F"/>
    <w:rsid w:val="00C84C7D"/>
    <w:rsid w:val="00C84FD4"/>
    <w:rsid w:val="00C91900"/>
    <w:rsid w:val="00C935FA"/>
    <w:rsid w:val="00C94B2E"/>
    <w:rsid w:val="00C965C4"/>
    <w:rsid w:val="00CA2584"/>
    <w:rsid w:val="00CA3677"/>
    <w:rsid w:val="00CA3769"/>
    <w:rsid w:val="00CA40DC"/>
    <w:rsid w:val="00CA6F9B"/>
    <w:rsid w:val="00CB0ED7"/>
    <w:rsid w:val="00CB1835"/>
    <w:rsid w:val="00CB210A"/>
    <w:rsid w:val="00CB432D"/>
    <w:rsid w:val="00CB453D"/>
    <w:rsid w:val="00CB5887"/>
    <w:rsid w:val="00CB5A92"/>
    <w:rsid w:val="00CB7172"/>
    <w:rsid w:val="00CB7E91"/>
    <w:rsid w:val="00CC0136"/>
    <w:rsid w:val="00CC1159"/>
    <w:rsid w:val="00CC1573"/>
    <w:rsid w:val="00CC1B4E"/>
    <w:rsid w:val="00CC2562"/>
    <w:rsid w:val="00CC4384"/>
    <w:rsid w:val="00CC4AC7"/>
    <w:rsid w:val="00CC7002"/>
    <w:rsid w:val="00CC7232"/>
    <w:rsid w:val="00CC78F3"/>
    <w:rsid w:val="00CD2A5D"/>
    <w:rsid w:val="00CD38D1"/>
    <w:rsid w:val="00CD45D3"/>
    <w:rsid w:val="00CD4AD7"/>
    <w:rsid w:val="00CD4D70"/>
    <w:rsid w:val="00CD7A63"/>
    <w:rsid w:val="00CD7B7E"/>
    <w:rsid w:val="00CE03EA"/>
    <w:rsid w:val="00CE0D30"/>
    <w:rsid w:val="00CE2572"/>
    <w:rsid w:val="00CE2730"/>
    <w:rsid w:val="00CE65DC"/>
    <w:rsid w:val="00CE72D5"/>
    <w:rsid w:val="00CF0204"/>
    <w:rsid w:val="00CF4EA8"/>
    <w:rsid w:val="00CF6407"/>
    <w:rsid w:val="00D00151"/>
    <w:rsid w:val="00D00CBB"/>
    <w:rsid w:val="00D0130E"/>
    <w:rsid w:val="00D01D09"/>
    <w:rsid w:val="00D01E6B"/>
    <w:rsid w:val="00D05927"/>
    <w:rsid w:val="00D06226"/>
    <w:rsid w:val="00D06738"/>
    <w:rsid w:val="00D06F7B"/>
    <w:rsid w:val="00D078C7"/>
    <w:rsid w:val="00D07BB1"/>
    <w:rsid w:val="00D101A8"/>
    <w:rsid w:val="00D111A2"/>
    <w:rsid w:val="00D11555"/>
    <w:rsid w:val="00D1268E"/>
    <w:rsid w:val="00D12977"/>
    <w:rsid w:val="00D12C47"/>
    <w:rsid w:val="00D13412"/>
    <w:rsid w:val="00D139A0"/>
    <w:rsid w:val="00D14EF3"/>
    <w:rsid w:val="00D15D03"/>
    <w:rsid w:val="00D20EC9"/>
    <w:rsid w:val="00D21710"/>
    <w:rsid w:val="00D21736"/>
    <w:rsid w:val="00D22655"/>
    <w:rsid w:val="00D22ACE"/>
    <w:rsid w:val="00D23CAB"/>
    <w:rsid w:val="00D2421F"/>
    <w:rsid w:val="00D30CC4"/>
    <w:rsid w:val="00D31097"/>
    <w:rsid w:val="00D31E82"/>
    <w:rsid w:val="00D31EE3"/>
    <w:rsid w:val="00D346D9"/>
    <w:rsid w:val="00D353C8"/>
    <w:rsid w:val="00D35ABD"/>
    <w:rsid w:val="00D41A3B"/>
    <w:rsid w:val="00D43211"/>
    <w:rsid w:val="00D435AA"/>
    <w:rsid w:val="00D441B7"/>
    <w:rsid w:val="00D447F7"/>
    <w:rsid w:val="00D4490A"/>
    <w:rsid w:val="00D44D3B"/>
    <w:rsid w:val="00D473CD"/>
    <w:rsid w:val="00D47ABD"/>
    <w:rsid w:val="00D50B46"/>
    <w:rsid w:val="00D5684C"/>
    <w:rsid w:val="00D5695E"/>
    <w:rsid w:val="00D6176F"/>
    <w:rsid w:val="00D61918"/>
    <w:rsid w:val="00D63D65"/>
    <w:rsid w:val="00D657A5"/>
    <w:rsid w:val="00D67AF5"/>
    <w:rsid w:val="00D71B41"/>
    <w:rsid w:val="00D7354C"/>
    <w:rsid w:val="00D75059"/>
    <w:rsid w:val="00D76F9C"/>
    <w:rsid w:val="00D77D84"/>
    <w:rsid w:val="00D809B1"/>
    <w:rsid w:val="00D80C3B"/>
    <w:rsid w:val="00D81C9B"/>
    <w:rsid w:val="00D8234C"/>
    <w:rsid w:val="00D83586"/>
    <w:rsid w:val="00D849D9"/>
    <w:rsid w:val="00D84F2F"/>
    <w:rsid w:val="00D86462"/>
    <w:rsid w:val="00D86C07"/>
    <w:rsid w:val="00D8711C"/>
    <w:rsid w:val="00D8738A"/>
    <w:rsid w:val="00D9179D"/>
    <w:rsid w:val="00D922DE"/>
    <w:rsid w:val="00D940EA"/>
    <w:rsid w:val="00D94BE3"/>
    <w:rsid w:val="00D97668"/>
    <w:rsid w:val="00DA0120"/>
    <w:rsid w:val="00DA09A9"/>
    <w:rsid w:val="00DA172A"/>
    <w:rsid w:val="00DA198C"/>
    <w:rsid w:val="00DA1EA5"/>
    <w:rsid w:val="00DA2A12"/>
    <w:rsid w:val="00DA7E53"/>
    <w:rsid w:val="00DB023E"/>
    <w:rsid w:val="00DB0844"/>
    <w:rsid w:val="00DB2AD3"/>
    <w:rsid w:val="00DB607A"/>
    <w:rsid w:val="00DB76E5"/>
    <w:rsid w:val="00DB7D4C"/>
    <w:rsid w:val="00DC0070"/>
    <w:rsid w:val="00DC01DA"/>
    <w:rsid w:val="00DC2C7D"/>
    <w:rsid w:val="00DC460F"/>
    <w:rsid w:val="00DC5199"/>
    <w:rsid w:val="00DC6055"/>
    <w:rsid w:val="00DC742E"/>
    <w:rsid w:val="00DD29FC"/>
    <w:rsid w:val="00DD2A88"/>
    <w:rsid w:val="00DD39F7"/>
    <w:rsid w:val="00DD4D4B"/>
    <w:rsid w:val="00DD4F06"/>
    <w:rsid w:val="00DD7BC1"/>
    <w:rsid w:val="00DE0132"/>
    <w:rsid w:val="00DE082A"/>
    <w:rsid w:val="00DE0FAE"/>
    <w:rsid w:val="00DE15B8"/>
    <w:rsid w:val="00DE3A0A"/>
    <w:rsid w:val="00DE409E"/>
    <w:rsid w:val="00DE4D84"/>
    <w:rsid w:val="00DE4FA4"/>
    <w:rsid w:val="00DE5D84"/>
    <w:rsid w:val="00DE7591"/>
    <w:rsid w:val="00DE7E9F"/>
    <w:rsid w:val="00DF12B9"/>
    <w:rsid w:val="00DF1D26"/>
    <w:rsid w:val="00DF20E4"/>
    <w:rsid w:val="00DF2C0C"/>
    <w:rsid w:val="00DF32FC"/>
    <w:rsid w:val="00DF6D9F"/>
    <w:rsid w:val="00DF6F82"/>
    <w:rsid w:val="00DF77B0"/>
    <w:rsid w:val="00DF7D40"/>
    <w:rsid w:val="00E00025"/>
    <w:rsid w:val="00E02B88"/>
    <w:rsid w:val="00E03206"/>
    <w:rsid w:val="00E05588"/>
    <w:rsid w:val="00E06854"/>
    <w:rsid w:val="00E06E8F"/>
    <w:rsid w:val="00E06EE7"/>
    <w:rsid w:val="00E07444"/>
    <w:rsid w:val="00E07538"/>
    <w:rsid w:val="00E07BD9"/>
    <w:rsid w:val="00E07C54"/>
    <w:rsid w:val="00E101DD"/>
    <w:rsid w:val="00E103A8"/>
    <w:rsid w:val="00E113FF"/>
    <w:rsid w:val="00E1188A"/>
    <w:rsid w:val="00E12A56"/>
    <w:rsid w:val="00E13999"/>
    <w:rsid w:val="00E13A52"/>
    <w:rsid w:val="00E13EFB"/>
    <w:rsid w:val="00E13F20"/>
    <w:rsid w:val="00E1593A"/>
    <w:rsid w:val="00E2315C"/>
    <w:rsid w:val="00E23AC5"/>
    <w:rsid w:val="00E24300"/>
    <w:rsid w:val="00E30019"/>
    <w:rsid w:val="00E30213"/>
    <w:rsid w:val="00E30A3F"/>
    <w:rsid w:val="00E317B7"/>
    <w:rsid w:val="00E334B4"/>
    <w:rsid w:val="00E334B5"/>
    <w:rsid w:val="00E3461A"/>
    <w:rsid w:val="00E35334"/>
    <w:rsid w:val="00E35D64"/>
    <w:rsid w:val="00E3686D"/>
    <w:rsid w:val="00E40EAA"/>
    <w:rsid w:val="00E4114B"/>
    <w:rsid w:val="00E436E8"/>
    <w:rsid w:val="00E44A8B"/>
    <w:rsid w:val="00E45976"/>
    <w:rsid w:val="00E46B4B"/>
    <w:rsid w:val="00E51ABB"/>
    <w:rsid w:val="00E52092"/>
    <w:rsid w:val="00E54BFD"/>
    <w:rsid w:val="00E54C02"/>
    <w:rsid w:val="00E60080"/>
    <w:rsid w:val="00E612DF"/>
    <w:rsid w:val="00E6142F"/>
    <w:rsid w:val="00E63305"/>
    <w:rsid w:val="00E64DF6"/>
    <w:rsid w:val="00E65C39"/>
    <w:rsid w:val="00E6604E"/>
    <w:rsid w:val="00E66C6F"/>
    <w:rsid w:val="00E66FC3"/>
    <w:rsid w:val="00E67395"/>
    <w:rsid w:val="00E67C54"/>
    <w:rsid w:val="00E758F4"/>
    <w:rsid w:val="00E75ECA"/>
    <w:rsid w:val="00E76B8B"/>
    <w:rsid w:val="00E76FA6"/>
    <w:rsid w:val="00E77693"/>
    <w:rsid w:val="00E8607D"/>
    <w:rsid w:val="00E86B48"/>
    <w:rsid w:val="00E906F2"/>
    <w:rsid w:val="00E91E24"/>
    <w:rsid w:val="00E92D01"/>
    <w:rsid w:val="00E93874"/>
    <w:rsid w:val="00E93B11"/>
    <w:rsid w:val="00E95243"/>
    <w:rsid w:val="00E9786D"/>
    <w:rsid w:val="00E97D13"/>
    <w:rsid w:val="00EA07FB"/>
    <w:rsid w:val="00EA08B1"/>
    <w:rsid w:val="00EA1238"/>
    <w:rsid w:val="00EA3609"/>
    <w:rsid w:val="00EB1CAC"/>
    <w:rsid w:val="00EB2BCD"/>
    <w:rsid w:val="00EB33AC"/>
    <w:rsid w:val="00EB43AD"/>
    <w:rsid w:val="00EB461F"/>
    <w:rsid w:val="00EB4E7E"/>
    <w:rsid w:val="00EB6B2A"/>
    <w:rsid w:val="00EB78F8"/>
    <w:rsid w:val="00EC4022"/>
    <w:rsid w:val="00EC4B20"/>
    <w:rsid w:val="00EC57DE"/>
    <w:rsid w:val="00ED10CA"/>
    <w:rsid w:val="00ED1562"/>
    <w:rsid w:val="00ED3CF5"/>
    <w:rsid w:val="00ED41CA"/>
    <w:rsid w:val="00ED4A90"/>
    <w:rsid w:val="00ED5A94"/>
    <w:rsid w:val="00ED7ED8"/>
    <w:rsid w:val="00EE0CA3"/>
    <w:rsid w:val="00EE2DBF"/>
    <w:rsid w:val="00EE4ADC"/>
    <w:rsid w:val="00EE52C6"/>
    <w:rsid w:val="00EE57F1"/>
    <w:rsid w:val="00EE69B1"/>
    <w:rsid w:val="00EE76FA"/>
    <w:rsid w:val="00EF2AB3"/>
    <w:rsid w:val="00EF37CE"/>
    <w:rsid w:val="00EF4953"/>
    <w:rsid w:val="00EF6665"/>
    <w:rsid w:val="00EF6F3D"/>
    <w:rsid w:val="00EF722F"/>
    <w:rsid w:val="00EF7C83"/>
    <w:rsid w:val="00F004F0"/>
    <w:rsid w:val="00F012B8"/>
    <w:rsid w:val="00F027FA"/>
    <w:rsid w:val="00F02B01"/>
    <w:rsid w:val="00F034B3"/>
    <w:rsid w:val="00F04E81"/>
    <w:rsid w:val="00F04FB2"/>
    <w:rsid w:val="00F06A3C"/>
    <w:rsid w:val="00F07BB4"/>
    <w:rsid w:val="00F10341"/>
    <w:rsid w:val="00F10842"/>
    <w:rsid w:val="00F11AEE"/>
    <w:rsid w:val="00F12FBD"/>
    <w:rsid w:val="00F146E0"/>
    <w:rsid w:val="00F1556D"/>
    <w:rsid w:val="00F172BA"/>
    <w:rsid w:val="00F2104E"/>
    <w:rsid w:val="00F21C33"/>
    <w:rsid w:val="00F22E99"/>
    <w:rsid w:val="00F23029"/>
    <w:rsid w:val="00F24B15"/>
    <w:rsid w:val="00F2655A"/>
    <w:rsid w:val="00F27B72"/>
    <w:rsid w:val="00F27FA6"/>
    <w:rsid w:val="00F30DAE"/>
    <w:rsid w:val="00F30E79"/>
    <w:rsid w:val="00F30ED9"/>
    <w:rsid w:val="00F3105E"/>
    <w:rsid w:val="00F330B4"/>
    <w:rsid w:val="00F33CE2"/>
    <w:rsid w:val="00F34214"/>
    <w:rsid w:val="00F34CC7"/>
    <w:rsid w:val="00F36C66"/>
    <w:rsid w:val="00F37B1A"/>
    <w:rsid w:val="00F41831"/>
    <w:rsid w:val="00F428E8"/>
    <w:rsid w:val="00F45D3F"/>
    <w:rsid w:val="00F4642E"/>
    <w:rsid w:val="00F46DF9"/>
    <w:rsid w:val="00F50235"/>
    <w:rsid w:val="00F5096F"/>
    <w:rsid w:val="00F51FDB"/>
    <w:rsid w:val="00F52ADB"/>
    <w:rsid w:val="00F559C1"/>
    <w:rsid w:val="00F614E1"/>
    <w:rsid w:val="00F6312D"/>
    <w:rsid w:val="00F6525A"/>
    <w:rsid w:val="00F65BAF"/>
    <w:rsid w:val="00F65CFD"/>
    <w:rsid w:val="00F66369"/>
    <w:rsid w:val="00F6745C"/>
    <w:rsid w:val="00F676BD"/>
    <w:rsid w:val="00F71D16"/>
    <w:rsid w:val="00F742DC"/>
    <w:rsid w:val="00F74B7F"/>
    <w:rsid w:val="00F76CAF"/>
    <w:rsid w:val="00F81247"/>
    <w:rsid w:val="00F823D9"/>
    <w:rsid w:val="00F82A3A"/>
    <w:rsid w:val="00F83B08"/>
    <w:rsid w:val="00F840EB"/>
    <w:rsid w:val="00F87C39"/>
    <w:rsid w:val="00F87F56"/>
    <w:rsid w:val="00F90FE2"/>
    <w:rsid w:val="00F91042"/>
    <w:rsid w:val="00F928D0"/>
    <w:rsid w:val="00F93235"/>
    <w:rsid w:val="00F96027"/>
    <w:rsid w:val="00F962D6"/>
    <w:rsid w:val="00F979B5"/>
    <w:rsid w:val="00FA0650"/>
    <w:rsid w:val="00FA17B5"/>
    <w:rsid w:val="00FA35C5"/>
    <w:rsid w:val="00FA4AD0"/>
    <w:rsid w:val="00FA5B42"/>
    <w:rsid w:val="00FA5DFC"/>
    <w:rsid w:val="00FA755D"/>
    <w:rsid w:val="00FB19C1"/>
    <w:rsid w:val="00FB1EB8"/>
    <w:rsid w:val="00FB30BB"/>
    <w:rsid w:val="00FB3783"/>
    <w:rsid w:val="00FB6B86"/>
    <w:rsid w:val="00FC0B12"/>
    <w:rsid w:val="00FC1AB5"/>
    <w:rsid w:val="00FC2DC3"/>
    <w:rsid w:val="00FC3F86"/>
    <w:rsid w:val="00FC482E"/>
    <w:rsid w:val="00FC5D87"/>
    <w:rsid w:val="00FC6DFD"/>
    <w:rsid w:val="00FC7DAD"/>
    <w:rsid w:val="00FC7F41"/>
    <w:rsid w:val="00FD04DD"/>
    <w:rsid w:val="00FD09B2"/>
    <w:rsid w:val="00FD5F19"/>
    <w:rsid w:val="00FD746B"/>
    <w:rsid w:val="00FE01AF"/>
    <w:rsid w:val="00FE035F"/>
    <w:rsid w:val="00FE0D73"/>
    <w:rsid w:val="00FE1AC1"/>
    <w:rsid w:val="00FE24FD"/>
    <w:rsid w:val="00FE2FD9"/>
    <w:rsid w:val="00FE3935"/>
    <w:rsid w:val="00FE4320"/>
    <w:rsid w:val="00FE4618"/>
    <w:rsid w:val="00FE50C5"/>
    <w:rsid w:val="00FE5357"/>
    <w:rsid w:val="00FF0D6E"/>
    <w:rsid w:val="00FF148C"/>
    <w:rsid w:val="00FF2F85"/>
    <w:rsid w:val="00FF4220"/>
    <w:rsid w:val="00FF4646"/>
    <w:rsid w:val="00FF5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8A5"/>
    <w:pPr>
      <w:suppressAutoHyphens/>
    </w:pPr>
    <w:rPr>
      <w:rFonts w:eastAsia="Lucida Sans Unicode" w:cs="Times New Roman"/>
      <w:kern w:val="2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unhideWhenUsed/>
    <w:rsid w:val="004408A5"/>
    <w:pPr>
      <w:widowControl w:val="0"/>
      <w:suppressAutoHyphens/>
      <w:spacing w:after="0" w:line="100" w:lineRule="atLeast"/>
    </w:pPr>
    <w:rPr>
      <w:rFonts w:eastAsia="Times New Roman" w:cs="Times New Roman"/>
      <w:color w:val="000000"/>
      <w:kern w:val="2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4408A5"/>
    <w:rPr>
      <w:rFonts w:eastAsia="Times New Roman" w:cs="Times New Roman"/>
      <w:color w:val="000000"/>
      <w:kern w:val="2"/>
      <w:sz w:val="28"/>
      <w:szCs w:val="20"/>
      <w:lang w:val="en-US" w:eastAsia="ru-RU"/>
    </w:rPr>
  </w:style>
  <w:style w:type="paragraph" w:styleId="a5">
    <w:name w:val="Body Text Indent"/>
    <w:basedOn w:val="a"/>
    <w:link w:val="a6"/>
    <w:uiPriority w:val="99"/>
    <w:unhideWhenUsed/>
    <w:rsid w:val="0093511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113"/>
    <w:rPr>
      <w:rFonts w:eastAsia="Lucida Sans Unicode" w:cs="Times New Roman"/>
      <w:kern w:val="2"/>
      <w:sz w:val="22"/>
      <w:lang w:eastAsia="ru-RU"/>
    </w:rPr>
  </w:style>
  <w:style w:type="paragraph" w:styleId="a7">
    <w:name w:val="caption"/>
    <w:basedOn w:val="a"/>
    <w:uiPriority w:val="99"/>
    <w:qFormat/>
    <w:rsid w:val="00325D9C"/>
    <w:pPr>
      <w:tabs>
        <w:tab w:val="left" w:pos="1418"/>
        <w:tab w:val="center" w:pos="4111"/>
      </w:tabs>
      <w:suppressAutoHyphens w:val="0"/>
      <w:spacing w:after="0" w:line="240" w:lineRule="auto"/>
      <w:jc w:val="center"/>
    </w:pPr>
    <w:rPr>
      <w:rFonts w:eastAsia="Times New Roman"/>
      <w:b/>
      <w:bCs/>
      <w:spacing w:val="-3"/>
      <w:kern w:val="0"/>
      <w:sz w:val="28"/>
      <w:szCs w:val="28"/>
      <w:lang w:val="en-US"/>
    </w:rPr>
  </w:style>
  <w:style w:type="paragraph" w:customStyle="1" w:styleId="a8">
    <w:name w:val="название"/>
    <w:basedOn w:val="a"/>
    <w:uiPriority w:val="99"/>
    <w:rsid w:val="00325D9C"/>
    <w:pPr>
      <w:suppressAutoHyphens w:val="0"/>
      <w:spacing w:after="0" w:line="240" w:lineRule="auto"/>
    </w:pPr>
    <w:rPr>
      <w:rFonts w:ascii="Romanov 10pt" w:eastAsia="Times New Roman" w:hAnsi="Romanov 10pt" w:cs="Romanov 10pt"/>
      <w:kern w:val="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7F5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F5546"/>
    <w:rPr>
      <w:rFonts w:eastAsia="Lucida Sans Unicode" w:cs="Times New Roman"/>
      <w:kern w:val="2"/>
      <w:sz w:val="22"/>
      <w:lang w:eastAsia="ru-RU"/>
    </w:rPr>
  </w:style>
  <w:style w:type="paragraph" w:styleId="ab">
    <w:name w:val="footer"/>
    <w:basedOn w:val="a"/>
    <w:link w:val="ac"/>
    <w:uiPriority w:val="99"/>
    <w:unhideWhenUsed/>
    <w:rsid w:val="007F5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5546"/>
    <w:rPr>
      <w:rFonts w:eastAsia="Lucida Sans Unicode" w:cs="Times New Roman"/>
      <w:kern w:val="2"/>
      <w:sz w:val="22"/>
      <w:lang w:eastAsia="ru-RU"/>
    </w:rPr>
  </w:style>
  <w:style w:type="paragraph" w:styleId="ad">
    <w:name w:val="List Paragraph"/>
    <w:basedOn w:val="a"/>
    <w:uiPriority w:val="34"/>
    <w:qFormat/>
    <w:rsid w:val="009E4CD1"/>
    <w:pPr>
      <w:ind w:left="720"/>
      <w:contextualSpacing/>
    </w:pPr>
  </w:style>
  <w:style w:type="paragraph" w:customStyle="1" w:styleId="ConsPlusNormal">
    <w:name w:val="ConsPlusNormal"/>
    <w:rsid w:val="009E4C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4506</Words>
  <Characters>25685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</dc:creator>
  <cp:keywords/>
  <dc:description/>
  <cp:lastModifiedBy>Администрация</cp:lastModifiedBy>
  <cp:revision>3</cp:revision>
  <dcterms:created xsi:type="dcterms:W3CDTF">2014-05-26T07:39:00Z</dcterms:created>
  <dcterms:modified xsi:type="dcterms:W3CDTF">2014-06-11T12:56:00Z</dcterms:modified>
</cp:coreProperties>
</file>