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3"/>
        <w:gridCol w:w="1567"/>
        <w:gridCol w:w="183"/>
        <w:gridCol w:w="1567"/>
        <w:gridCol w:w="184"/>
        <w:gridCol w:w="1568"/>
        <w:gridCol w:w="120"/>
        <w:gridCol w:w="120"/>
        <w:gridCol w:w="120"/>
        <w:gridCol w:w="135"/>
      </w:tblGrid>
      <w:tr w:rsidR="00000000">
        <w:trPr>
          <w:tblCellSpacing w:w="15" w:type="dxa"/>
        </w:trPr>
        <w:tc>
          <w:tcPr>
            <w:tcW w:w="3400" w:type="pct"/>
            <w:vMerge w:val="restar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600" w:type="pct"/>
            <w:gridSpan w:val="5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УТВЕРЖДАЮ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Руководитель (уполномоченное лицо) 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глава сельсовета</w:t>
            </w:r>
          </w:p>
        </w:tc>
        <w:tc>
          <w:tcPr>
            <w:tcW w:w="50" w:type="pct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Мальцев  И. В.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  <w:u w:val="single"/>
              </w:rPr>
              <w:t>04» 09</w:t>
            </w:r>
            <w:r>
              <w:rPr>
                <w:rFonts w:eastAsia="Times New Roman"/>
              </w:rPr>
              <w:t xml:space="preserve">   20</w:t>
            </w:r>
            <w:r>
              <w:rPr>
                <w:rFonts w:eastAsia="Times New Roman"/>
                <w:u w:val="single"/>
              </w:rPr>
              <w:t>17</w:t>
            </w:r>
            <w:r>
              <w:rPr>
                <w:rFonts w:eastAsia="Times New Roman"/>
              </w:rPr>
              <w:t xml:space="preserve"> г.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3562F">
      <w:pPr>
        <w:rPr>
          <w:rFonts w:eastAsia="Times New Roman"/>
          <w:vanish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3562F">
            <w:pPr>
              <w:pStyle w:val="title"/>
            </w:pPr>
            <w:r>
              <w:t xml:space="preserve">ПЛАН-ГРАФИК </w:t>
            </w:r>
            <w:r>
              <w:br/>
            </w:r>
            <w:r>
              <w:t xml:space="preserve">закупок товаров, работ, услуг для обеспечения нужд субъекта Российской Федерации и муниципальных нужд </w:t>
            </w:r>
            <w:r>
              <w:br/>
            </w:r>
            <w:r>
              <w:t xml:space="preserve">на </w:t>
            </w:r>
            <w:r>
              <w:rPr>
                <w:u w:val="single"/>
              </w:rPr>
              <w:t>2017</w:t>
            </w:r>
            <w:r>
              <w:t xml:space="preserve"> год </w:t>
            </w:r>
          </w:p>
        </w:tc>
      </w:tr>
    </w:tbl>
    <w:p w:rsidR="00000000" w:rsidRDefault="0043562F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8"/>
        <w:gridCol w:w="6313"/>
        <w:gridCol w:w="432"/>
        <w:gridCol w:w="1545"/>
        <w:gridCol w:w="1440"/>
        <w:gridCol w:w="50"/>
      </w:tblGrid>
      <w:tr w:rsidR="00000000">
        <w:trPr>
          <w:gridAfter w:val="1"/>
          <w:wAfter w:w="750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Коды </w:t>
            </w: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04.09.2017</w:t>
            </w: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НИЖНЕМЕДВЕДИЦКОГО СЕЛЬСОВЕТА КУРСКОГО РАЙОНА КУРСКОЙ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  <w:r>
              <w:rPr>
                <w:rFonts w:eastAsia="Times New Roman"/>
              </w:rPr>
              <w:t xml:space="preserve">181949 </w:t>
            </w: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4611000756</w:t>
            </w: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461101001</w:t>
            </w: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75404</w:t>
            </w: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38620448101</w:t>
            </w: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Федерация, 305516, Курская обл, Верхняя Медведица д, 7-4712-590703, admni</w:t>
            </w:r>
            <w:r>
              <w:rPr>
                <w:rFonts w:eastAsia="Times New Roman"/>
              </w:rPr>
              <w:t>gmedved@mail.ru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04.09.2017</w:t>
            </w:r>
          </w:p>
        </w:tc>
      </w:tr>
      <w:tr w:rsidR="00000000">
        <w:trPr>
          <w:gridAfter w:val="1"/>
          <w:wAfter w:w="750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383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000" w:type="pc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5734803.00</w:t>
            </w:r>
          </w:p>
        </w:tc>
      </w:tr>
    </w:tbl>
    <w:p w:rsidR="00000000" w:rsidRDefault="0043562F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536"/>
        <w:gridCol w:w="341"/>
        <w:gridCol w:w="318"/>
        <w:gridCol w:w="307"/>
        <w:gridCol w:w="252"/>
        <w:gridCol w:w="252"/>
        <w:gridCol w:w="274"/>
        <w:gridCol w:w="241"/>
        <w:gridCol w:w="241"/>
        <w:gridCol w:w="282"/>
        <w:gridCol w:w="337"/>
        <w:gridCol w:w="213"/>
        <w:gridCol w:w="201"/>
        <w:gridCol w:w="274"/>
        <w:gridCol w:w="224"/>
        <w:gridCol w:w="218"/>
        <w:gridCol w:w="282"/>
        <w:gridCol w:w="311"/>
        <w:gridCol w:w="217"/>
        <w:gridCol w:w="265"/>
        <w:gridCol w:w="298"/>
        <w:gridCol w:w="265"/>
        <w:gridCol w:w="285"/>
        <w:gridCol w:w="311"/>
        <w:gridCol w:w="312"/>
        <w:gridCol w:w="299"/>
        <w:gridCol w:w="317"/>
        <w:gridCol w:w="296"/>
        <w:gridCol w:w="405"/>
        <w:gridCol w:w="312"/>
        <w:gridCol w:w="346"/>
        <w:gridCol w:w="293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divId w:val="1614437645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Преимущества, предоставля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венны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Обосно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173461100075646110100100010012829244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</w:t>
            </w:r>
            <w:r>
              <w:rPr>
                <w:rFonts w:eastAsia="Times New Roman"/>
                <w:sz w:val="12"/>
                <w:szCs w:val="12"/>
              </w:rPr>
              <w:t xml:space="preserve">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173461100075646110100100020025819244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Опубликование объявлений ,нормативных правовых актов, в средствах массовой ифрмации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опубликование объявлений ,нормативных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</w:t>
            </w:r>
            <w:r>
              <w:rPr>
                <w:rFonts w:eastAsia="Times New Roman"/>
                <w:sz w:val="12"/>
                <w:szCs w:val="12"/>
              </w:rPr>
              <w:t>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173461100075646110100100030039609244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мероприятия по празднованию (Дня Победы)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мероприятия по празднованию ( Дня Победы)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</w:t>
            </w:r>
            <w:r>
              <w:rPr>
                <w:rFonts w:eastAsia="Times New Roman"/>
                <w:sz w:val="12"/>
                <w:szCs w:val="12"/>
              </w:rPr>
              <w:t>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173461100075646110100100040044321244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обслуживание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обслуживание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</w:t>
            </w:r>
            <w:r>
              <w:rPr>
                <w:rFonts w:eastAsia="Times New Roman"/>
                <w:sz w:val="12"/>
                <w:szCs w:val="12"/>
              </w:rPr>
              <w:t>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</w:t>
            </w:r>
            <w:r>
              <w:rPr>
                <w:rFonts w:eastAsia="Times New Roman"/>
                <w:sz w:val="12"/>
                <w:szCs w:val="12"/>
              </w:rPr>
              <w:t>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173461100075646110100100050058211244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техническому обслуживанию газовых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обслуживание газовых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</w:t>
            </w:r>
            <w:r>
              <w:rPr>
                <w:rFonts w:eastAsia="Times New Roman"/>
                <w:sz w:val="12"/>
                <w:szCs w:val="12"/>
              </w:rPr>
              <w:t>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173461100075646110100100060068110000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истопника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истопника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на время отопительного сезона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</w:t>
            </w:r>
            <w:r>
              <w:rPr>
                <w:rFonts w:eastAsia="Times New Roman"/>
                <w:sz w:val="12"/>
                <w:szCs w:val="12"/>
              </w:rPr>
              <w:t>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</w:t>
            </w:r>
            <w:r>
              <w:rPr>
                <w:rFonts w:eastAsia="Times New Roman"/>
                <w:sz w:val="12"/>
                <w:szCs w:val="12"/>
              </w:rPr>
              <w:t>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173461100075646110100100070070000244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мероприятия в области энергосбережения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мероприятия в области энергосбережения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173461100075646110100100080084939244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</w:t>
            </w:r>
            <w:r>
              <w:rPr>
                <w:rFonts w:eastAsia="Times New Roman"/>
                <w:sz w:val="12"/>
                <w:szCs w:val="12"/>
              </w:rPr>
              <w:t>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173461100075646110100100090094322244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пожарных гидрантов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пожарных гидрантов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</w:t>
            </w:r>
            <w:r>
              <w:rPr>
                <w:rFonts w:eastAsia="Times New Roman"/>
                <w:sz w:val="12"/>
                <w:szCs w:val="12"/>
              </w:rPr>
              <w:t>а (подрядчика,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173461100075646110100100100106832244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по изготовлению технических паспортов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изготовлению технических паспортов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463000.00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Отмена заказчиком закупки, предусмотренной планом-графиком закупок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Отмена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173461100075646110100100110116831000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оценка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оценка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</w:t>
            </w:r>
            <w:r>
              <w:rPr>
                <w:rFonts w:eastAsia="Times New Roman"/>
                <w:sz w:val="12"/>
                <w:szCs w:val="12"/>
              </w:rPr>
              <w:t>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173461100075646110100100120123230244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спортинвентаря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спортинвентарь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173461100075646110100100130134211244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пешеходной дорожки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пешеходной дорожки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</w:t>
            </w:r>
            <w:r>
              <w:rPr>
                <w:rFonts w:eastAsia="Times New Roman"/>
                <w:sz w:val="12"/>
                <w:szCs w:val="12"/>
              </w:rPr>
              <w:t>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173461100075646110100100140142830244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косилки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газонокосилки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</w:t>
            </w:r>
            <w:r>
              <w:rPr>
                <w:rFonts w:eastAsia="Times New Roman"/>
                <w:sz w:val="12"/>
                <w:szCs w:val="12"/>
              </w:rPr>
              <w:t>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173461100075646110100100150158010244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охраны административного здания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</w:t>
            </w:r>
            <w:r>
              <w:rPr>
                <w:rFonts w:eastAsia="Times New Roman"/>
                <w:sz w:val="12"/>
                <w:szCs w:val="12"/>
              </w:rPr>
              <w:t>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173461100075646110100100160168121244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по общей уборке зданий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по уборке зданий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</w:t>
            </w:r>
            <w:r>
              <w:rPr>
                <w:rFonts w:eastAsia="Times New Roman"/>
                <w:sz w:val="12"/>
                <w:szCs w:val="12"/>
              </w:rPr>
              <w:t>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</w:t>
            </w:r>
            <w:r>
              <w:rPr>
                <w:rFonts w:eastAsia="Times New Roman"/>
                <w:sz w:val="12"/>
                <w:szCs w:val="12"/>
              </w:rPr>
              <w:t>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173461100075646110100100170176512000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страхованию транспортного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страхование гражданской ответственности владельцев транспортных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173461100075646110100100180183512244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поставке электрической энергии (уличное освещение)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</w:t>
            </w:r>
            <w:r>
              <w:rPr>
                <w:rFonts w:eastAsia="Times New Roman"/>
                <w:sz w:val="12"/>
                <w:szCs w:val="12"/>
              </w:rPr>
              <w:t>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173461100075646110100100190193811244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вывоз мусора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Тонна;^метрическая тонна (1000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</w:t>
            </w:r>
            <w:r>
              <w:rPr>
                <w:rFonts w:eastAsia="Times New Roman"/>
                <w:sz w:val="12"/>
                <w:szCs w:val="12"/>
              </w:rPr>
              <w:t>поставщика (подрядчика,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173461100075646110100100200205310244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подписка на периодические издания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подписка на периодические издания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полгода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173461100075646110100100210216202242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консультативные по компьютерному 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по компьютерному оборудованию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</w:t>
            </w:r>
            <w:r>
              <w:rPr>
                <w:rFonts w:eastAsia="Times New Roman"/>
                <w:sz w:val="12"/>
                <w:szCs w:val="12"/>
              </w:rPr>
              <w:t>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173461100075646110100100220226201242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неисключительных прав на программное обеспечение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программное обеспечение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полгода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173461100075646110100100230014520244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Инженерно-техническое обслуживание и содержание автотранспорта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обслуживание автотранспорта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полгода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</w:t>
            </w:r>
            <w:r>
              <w:rPr>
                <w:rFonts w:eastAsia="Times New Roman"/>
                <w:sz w:val="12"/>
                <w:szCs w:val="12"/>
              </w:rPr>
              <w:t>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173461100075646110100100240241920244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</w:t>
            </w:r>
            <w:r>
              <w:rPr>
                <w:rFonts w:eastAsia="Times New Roman"/>
                <w:sz w:val="12"/>
                <w:szCs w:val="12"/>
              </w:rPr>
              <w:t>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173461100075646110100100250251723244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канцелярских и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канцелярские и хозяйственные товары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173461100075646110100100260269511000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инженерно-техническое обслуживание и содержание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по ремонту компьютеров и оборудования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</w:t>
            </w:r>
            <w:r>
              <w:rPr>
                <w:rFonts w:eastAsia="Times New Roman"/>
                <w:sz w:val="12"/>
                <w:szCs w:val="12"/>
              </w:rPr>
              <w:t>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173461100075646110100100270011723000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конверты почтовые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почтовые когверты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</w:t>
            </w:r>
            <w:r>
              <w:rPr>
                <w:rFonts w:eastAsia="Times New Roman"/>
                <w:sz w:val="12"/>
                <w:szCs w:val="12"/>
              </w:rPr>
              <w:t>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173461100075646110100100280283523244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услуг газоснабжению для коммунально-бытового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потребление газа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Ежеквартально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</w:t>
            </w:r>
            <w:r>
              <w:rPr>
                <w:rFonts w:eastAsia="Times New Roman"/>
                <w:sz w:val="12"/>
                <w:szCs w:val="12"/>
              </w:rPr>
              <w:t>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173461100075646110100100290293511244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электроэнергии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электроэнергия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184100.00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184100.00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184100.00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</w:t>
            </w:r>
            <w:r>
              <w:rPr>
                <w:rFonts w:eastAsia="Times New Roman"/>
                <w:sz w:val="12"/>
                <w:szCs w:val="12"/>
              </w:rPr>
              <w:t>поставщика (подрядчика,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173461100075646110100100300306110242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</w:t>
            </w:r>
            <w:r>
              <w:rPr>
                <w:rFonts w:eastAsia="Times New Roman"/>
                <w:sz w:val="12"/>
                <w:szCs w:val="12"/>
              </w:rPr>
              <w:t>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173461100075646110100100310014299244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Выполнение работ по благоустройству дворовых территорий Нижнемедведицкого сельсовета Курского района Курской области: - благоустройство дворовых территорий в п. Касиновский д, № 41-№42 Нижнемедведицкий с/с Курского района; - благоустройство дворовых террит</w:t>
            </w:r>
            <w:r>
              <w:rPr>
                <w:rFonts w:eastAsia="Times New Roman"/>
                <w:sz w:val="12"/>
                <w:szCs w:val="12"/>
              </w:rPr>
              <w:t>орий в п. Касиновский дома № 47 и №50 Нижнемедведицкий с/с Курского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благоустройство дворовых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1098003.00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1098003.00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1098003.00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согласно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согласно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</w:t>
            </w:r>
            <w:r>
              <w:rPr>
                <w:rFonts w:eastAsia="Times New Roman"/>
                <w:sz w:val="12"/>
                <w:szCs w:val="12"/>
              </w:rPr>
              <w:t xml:space="preserve">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</w:t>
            </w:r>
            <w:r>
              <w:rPr>
                <w:rFonts w:eastAsia="Times New Roman"/>
                <w:sz w:val="12"/>
                <w:szCs w:val="12"/>
              </w:rPr>
              <w:t>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АДМИНИСТРАЦИЯ КУРСКОГО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4452700.00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4452700.00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173461100075646110100110010010000244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4043200.00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4043200.00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173461100075646110100110060010000242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409500.00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409500.00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1312103.00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5734803.00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5734803.00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</w:tbl>
    <w:p w:rsidR="00000000" w:rsidRDefault="0043562F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3798"/>
        <w:gridCol w:w="367"/>
        <w:gridCol w:w="1513"/>
        <w:gridCol w:w="367"/>
        <w:gridCol w:w="174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Сойникова Т. В.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(расшифровка подписи)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3562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20"/>
        <w:gridCol w:w="327"/>
        <w:gridCol w:w="120"/>
        <w:gridCol w:w="329"/>
        <w:gridCol w:w="300"/>
        <w:gridCol w:w="7694"/>
      </w:tblGrid>
      <w:tr w:rsidR="000000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«04» </w:t>
            </w:r>
          </w:p>
        </w:tc>
        <w:tc>
          <w:tcPr>
            <w:tcW w:w="50" w:type="pc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</w:p>
        </w:tc>
      </w:tr>
    </w:tbl>
    <w:p w:rsidR="00000000" w:rsidRDefault="0043562F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3562F">
            <w:pPr>
              <w:pStyle w:val="title"/>
            </w:pPr>
            <w:r>
              <w:t xml:space="preserve">ФОРМА </w:t>
            </w:r>
            <w:r>
              <w:br/>
            </w:r>
            <w:r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br/>
            </w:r>
            <w:r>
              <w:t xml:space="preserve">при формировании и утверждении плана-графика закупок </w:t>
            </w:r>
          </w:p>
        </w:tc>
      </w:tr>
    </w:tbl>
    <w:p w:rsidR="00000000" w:rsidRDefault="0043562F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8"/>
        <w:gridCol w:w="1894"/>
        <w:gridCol w:w="1274"/>
        <w:gridCol w:w="1289"/>
      </w:tblGrid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</w:t>
            </w:r>
            <w:r>
              <w:rPr>
                <w:rFonts w:eastAsia="Times New Roman"/>
              </w:rPr>
              <w:t xml:space="preserve">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</w:tr>
    </w:tbl>
    <w:p w:rsidR="00000000" w:rsidRDefault="0043562F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"/>
        <w:gridCol w:w="1973"/>
        <w:gridCol w:w="1052"/>
        <w:gridCol w:w="893"/>
        <w:gridCol w:w="897"/>
        <w:gridCol w:w="992"/>
        <w:gridCol w:w="897"/>
        <w:gridCol w:w="789"/>
        <w:gridCol w:w="789"/>
        <w:gridCol w:w="928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Способ определени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3562F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173461100075646110100100010012829244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п.4,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173461100075646110100100020025819244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Опубликование объявлений ,нормативных пра</w:t>
            </w:r>
            <w:r>
              <w:rPr>
                <w:rFonts w:eastAsia="Times New Roman"/>
                <w:sz w:val="12"/>
                <w:szCs w:val="12"/>
              </w:rPr>
              <w:t>вовых актов, в средствах массовой ифрмации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4,5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4,5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173461100075646110100100030039609244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мероприятия по празднованию (Дня Победы)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4,5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</w:t>
            </w:r>
            <w:r>
              <w:rPr>
                <w:rFonts w:eastAsia="Times New Roman"/>
                <w:sz w:val="12"/>
                <w:szCs w:val="12"/>
              </w:rPr>
              <w:t xml:space="preserve"> (п. 4,5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173461100075646110100100040044321244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обслуживание 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4,5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</w:t>
            </w:r>
            <w:r>
              <w:rPr>
                <w:rFonts w:eastAsia="Times New Roman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173461100075646110100100050058211244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техническому обслуживанию газовых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173461100075646110100100060068110000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истопника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173461100075646110100100070070000244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мероприятия в области энергосбережения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</w:t>
            </w:r>
            <w:r>
              <w:rPr>
                <w:rFonts w:eastAsia="Times New Roman"/>
                <w:sz w:val="12"/>
                <w:szCs w:val="12"/>
              </w:rPr>
              <w:t>п.4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173461100075646110100100080084939244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173461100075646110100100090094322244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пожарных гидрантов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173461100075646110100100100106832244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изготовлению технических паспорто</w:t>
            </w:r>
            <w:r>
              <w:rPr>
                <w:rFonts w:eastAsia="Times New Roman"/>
                <w:sz w:val="12"/>
                <w:szCs w:val="12"/>
              </w:rPr>
              <w:t xml:space="preserve">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173461100075646110100100110116831000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оценка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173461100075646110100100120123230244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спортинвентаря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1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173461100075646110100100130134211244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ремонт пешеходной дорожки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1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173461100075646110100100140142830244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косилки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1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173461100075646110100100150158010244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охраны административного здания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173461100075646110100100160168121244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по общей уборке зданий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1 ч.</w:t>
            </w:r>
            <w:r>
              <w:rPr>
                <w:rFonts w:eastAsia="Times New Roman"/>
                <w:sz w:val="12"/>
                <w:szCs w:val="12"/>
              </w:rPr>
              <w:t xml:space="preserve">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173461100075646110100100170176512000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страхованию транспортного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173461100075646110100100180183512244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поставке электрической энергии (уличное освещение)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173461100075646110100100190193811244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173461100075646110100100200205310244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подписка на периодические издания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</w:t>
            </w:r>
            <w:r>
              <w:rPr>
                <w:rFonts w:eastAsia="Times New Roman"/>
                <w:sz w:val="12"/>
                <w:szCs w:val="12"/>
              </w:rPr>
              <w:t>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173461100075646110100100210216202242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консультативные по компьютерному 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173461100075646110100100220226201242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неисключительных прав на программное обеспечение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173461100075646110100100230014520244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Инженерно-техническое обслуживание и содержание автотранспорта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173461100075646110100100240241920244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1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173461100075646110100100250251723244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канцелярских и хозяйственных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173461100075646110100100260269511000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инженерно-техническое обслуживание и содерж</w:t>
            </w:r>
            <w:r>
              <w:rPr>
                <w:rFonts w:eastAsia="Times New Roman"/>
                <w:sz w:val="12"/>
                <w:szCs w:val="12"/>
              </w:rPr>
              <w:t>ание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173461100075646110100100270011723000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конверты почтовые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4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173461100075646110100100280283523244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услуг газоснабжению для коммунально-бытового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</w:t>
            </w:r>
            <w:r>
              <w:rPr>
                <w:rFonts w:eastAsia="Times New Roman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173461100075646110100100290293511244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приобретение электроэнергии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184100.00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173461100075646110100100300306110242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приобретение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 ч. 1 ст. 93 Федерального закона от 05.04.2013 N 44-ФЗ)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(п. 29</w:t>
            </w:r>
            <w:r>
              <w:rPr>
                <w:rFonts w:eastAsia="Times New Roman"/>
                <w:sz w:val="12"/>
                <w:szCs w:val="12"/>
              </w:rPr>
              <w:t xml:space="preserve"> ч. 1 ст. 93 Федерального закона от 05.04.2013 N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173461100075646110100100310014299244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Выполнение работ по благоустройству дворовых территорий Нижнемедведицкого сельсовета Курского района Курской области: - благоустройство дворовых территорий в п. Касиновский д, № 41-№42 Нижнемедведицкий с/с Курского района; - благоустройство дворовых террит</w:t>
            </w:r>
            <w:r>
              <w:rPr>
                <w:rFonts w:eastAsia="Times New Roman"/>
                <w:sz w:val="12"/>
                <w:szCs w:val="12"/>
              </w:rPr>
              <w:t>орий в п. Касиновский дома № 47 и №50 Нижнемедведицкий с/с Курского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1098003.00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проектно-сметная документация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 соответствии с 44 -ФЗ " О контрактной системе в сфере заку</w:t>
            </w:r>
            <w:r>
              <w:rPr>
                <w:rFonts w:eastAsia="Times New Roman"/>
                <w:sz w:val="12"/>
                <w:szCs w:val="12"/>
              </w:rPr>
              <w:t>пок товаров ,работ , услуг"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173461100075646110100110010010000244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173461100075646110100110060010000242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4043200.00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409500.00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:rsidR="00000000" w:rsidRDefault="0043562F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9"/>
        <w:gridCol w:w="121"/>
        <w:gridCol w:w="1064"/>
        <w:gridCol w:w="666"/>
        <w:gridCol w:w="540"/>
        <w:gridCol w:w="120"/>
        <w:gridCol w:w="1661"/>
        <w:gridCol w:w="120"/>
        <w:gridCol w:w="300"/>
        <w:gridCol w:w="300"/>
        <w:gridCol w:w="234"/>
      </w:tblGrid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Мальцев  Иван  Васильевич, глава сельсовета</w:t>
            </w:r>
          </w:p>
        </w:tc>
        <w:tc>
          <w:tcPr>
            <w:tcW w:w="50" w:type="pc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«04»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Сойникова Татьяна  Владимировна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3562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3562F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43562F"/>
    <w:rsid w:val="0043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zakupki.gov.ru/oos/printform/1"/>
  <w:attachedSchema w:val="http://zakupki.gov.ru/oos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pPr>
      <w:spacing w:before="100" w:beforeAutospacing="1" w:after="100" w:afterAutospacing="1"/>
    </w:pPr>
  </w:style>
  <w:style w:type="paragraph" w:customStyle="1" w:styleId="leftcolumn">
    <w:name w:val="leftcolumn"/>
    <w:basedOn w:val="a"/>
    <w:pPr>
      <w:spacing w:before="100" w:beforeAutospacing="1" w:after="100" w:afterAutospacing="1"/>
    </w:pPr>
  </w:style>
  <w:style w:type="paragraph" w:customStyle="1" w:styleId="centercolumn">
    <w:name w:val="centercolumn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5034</Words>
  <Characters>36059</Characters>
  <Application>Microsoft Office Word</Application>
  <DocSecurity>4</DocSecurity>
  <Lines>300</Lines>
  <Paragraphs>82</Paragraphs>
  <ScaleCrop>false</ScaleCrop>
  <Company>Reanimator Extreme Edition</Company>
  <LinksUpToDate>false</LinksUpToDate>
  <CharactersWithSpaces>41011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информации на официальном сайте ЕИС</dc:title>
  <dc:creator>Buch</dc:creator>
  <cp:lastModifiedBy>Buch</cp:lastModifiedBy>
  <cp:revision>2</cp:revision>
  <dcterms:created xsi:type="dcterms:W3CDTF">2017-09-05T06:42:00Z</dcterms:created>
  <dcterms:modified xsi:type="dcterms:W3CDTF">2017-09-05T06:42:00Z</dcterms:modified>
</cp:coreProperties>
</file>